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8A56A" w14:textId="7BD63B97" w:rsidR="00606AAE" w:rsidRPr="00647FA7" w:rsidRDefault="004A6B0E" w:rsidP="00606AAE">
      <w:pPr>
        <w:pStyle w:val="Default"/>
        <w:rPr>
          <w:rFonts w:asciiTheme="minorHAnsi" w:hAnsiTheme="minorHAnsi" w:cstheme="minorHAnsi"/>
          <w:b/>
          <w:bCs/>
        </w:rPr>
      </w:pPr>
      <w:r w:rsidRPr="00647FA7">
        <w:rPr>
          <w:rFonts w:asciiTheme="minorHAnsi" w:hAnsiTheme="minorHAnsi" w:cstheme="minorHAnsi"/>
          <w:b/>
          <w:bCs/>
        </w:rPr>
        <w:t>Pope County Library System                                                                    Job Description</w:t>
      </w:r>
    </w:p>
    <w:p w14:paraId="098E3DFE" w14:textId="72FEBCCF" w:rsidR="00606AAE" w:rsidRPr="00647FA7" w:rsidRDefault="00606AAE" w:rsidP="00606AAE">
      <w:pPr>
        <w:pStyle w:val="Default"/>
        <w:rPr>
          <w:rFonts w:asciiTheme="minorHAnsi" w:hAnsiTheme="minorHAnsi" w:cstheme="minorHAnsi"/>
        </w:rPr>
      </w:pPr>
      <w:r w:rsidRPr="00647FA7">
        <w:rPr>
          <w:rFonts w:asciiTheme="minorHAnsi" w:hAnsiTheme="minorHAnsi" w:cstheme="minorHAnsi"/>
        </w:rPr>
        <w:t xml:space="preserve"> </w:t>
      </w:r>
    </w:p>
    <w:tbl>
      <w:tblPr>
        <w:tblStyle w:val="TableGrid"/>
        <w:tblW w:w="0" w:type="auto"/>
        <w:tblInd w:w="-185" w:type="dxa"/>
        <w:tblLook w:val="04A0" w:firstRow="1" w:lastRow="0" w:firstColumn="1" w:lastColumn="0" w:noHBand="0" w:noVBand="1"/>
      </w:tblPr>
      <w:tblGrid>
        <w:gridCol w:w="2340"/>
        <w:gridCol w:w="7195"/>
      </w:tblGrid>
      <w:tr w:rsidR="00606AAE" w:rsidRPr="00647FA7" w14:paraId="27FC1C7F" w14:textId="77777777" w:rsidTr="00606AAE">
        <w:tc>
          <w:tcPr>
            <w:tcW w:w="2340" w:type="dxa"/>
          </w:tcPr>
          <w:p w14:paraId="5E8949CA" w14:textId="63E7B99C" w:rsidR="00606AAE" w:rsidRPr="00647FA7" w:rsidRDefault="00606AAE" w:rsidP="00606AAE">
            <w:pPr>
              <w:pStyle w:val="Default"/>
              <w:rPr>
                <w:rFonts w:asciiTheme="minorHAnsi" w:hAnsiTheme="minorHAnsi" w:cstheme="minorHAnsi"/>
              </w:rPr>
            </w:pPr>
            <w:r w:rsidRPr="00647FA7">
              <w:rPr>
                <w:rFonts w:asciiTheme="minorHAnsi" w:hAnsiTheme="minorHAnsi" w:cstheme="minorHAnsi"/>
                <w:b/>
                <w:bCs/>
              </w:rPr>
              <w:t>Department:</w:t>
            </w:r>
          </w:p>
          <w:p w14:paraId="1BB0E080" w14:textId="77777777" w:rsidR="00606AAE" w:rsidRPr="00647FA7" w:rsidRDefault="00606AAE" w:rsidP="00606AAE">
            <w:pPr>
              <w:pStyle w:val="Default"/>
              <w:rPr>
                <w:rFonts w:asciiTheme="minorHAnsi" w:hAnsiTheme="minorHAnsi" w:cstheme="minorHAnsi"/>
              </w:rPr>
            </w:pPr>
          </w:p>
        </w:tc>
        <w:tc>
          <w:tcPr>
            <w:tcW w:w="7195" w:type="dxa"/>
          </w:tcPr>
          <w:p w14:paraId="6BA159BA" w14:textId="531A93DD" w:rsidR="00606AAE" w:rsidRPr="00530DD8" w:rsidRDefault="00606AAE" w:rsidP="00606AAE">
            <w:pPr>
              <w:pStyle w:val="Default"/>
              <w:rPr>
                <w:rFonts w:asciiTheme="minorHAnsi" w:hAnsiTheme="minorHAnsi" w:cstheme="minorHAnsi"/>
                <w:i/>
                <w:iCs/>
              </w:rPr>
            </w:pPr>
            <w:r w:rsidRPr="00530DD8">
              <w:rPr>
                <w:rFonts w:asciiTheme="minorHAnsi" w:hAnsiTheme="minorHAnsi" w:cstheme="minorHAnsi"/>
                <w:i/>
                <w:iCs/>
              </w:rPr>
              <w:t>Library System</w:t>
            </w:r>
          </w:p>
        </w:tc>
      </w:tr>
      <w:tr w:rsidR="000D4C7E" w:rsidRPr="00647FA7" w14:paraId="0F44FF6C" w14:textId="77777777" w:rsidTr="00EE3310">
        <w:tc>
          <w:tcPr>
            <w:tcW w:w="2340" w:type="dxa"/>
          </w:tcPr>
          <w:p w14:paraId="135B7390" w14:textId="606F3656" w:rsidR="000D4C7E" w:rsidRPr="00647FA7" w:rsidRDefault="000D4C7E" w:rsidP="00EE3310">
            <w:pPr>
              <w:pStyle w:val="Default"/>
              <w:rPr>
                <w:rFonts w:asciiTheme="minorHAnsi" w:hAnsiTheme="minorHAnsi" w:cstheme="minorHAnsi"/>
                <w:b/>
                <w:bCs/>
              </w:rPr>
            </w:pPr>
            <w:r w:rsidRPr="00647FA7">
              <w:rPr>
                <w:rFonts w:asciiTheme="minorHAnsi" w:hAnsiTheme="minorHAnsi" w:cstheme="minorHAnsi"/>
                <w:b/>
                <w:bCs/>
              </w:rPr>
              <w:t>Job Title:</w:t>
            </w:r>
          </w:p>
        </w:tc>
        <w:tc>
          <w:tcPr>
            <w:tcW w:w="7195" w:type="dxa"/>
          </w:tcPr>
          <w:p w14:paraId="366D0426" w14:textId="6E82F60A" w:rsidR="000D4C7E" w:rsidRPr="00530DD8" w:rsidRDefault="000D4C7E" w:rsidP="00EE3310">
            <w:pPr>
              <w:pStyle w:val="Default"/>
              <w:rPr>
                <w:rFonts w:asciiTheme="minorHAnsi" w:hAnsiTheme="minorHAnsi" w:cstheme="minorHAnsi"/>
                <w:i/>
                <w:iCs/>
              </w:rPr>
            </w:pPr>
            <w:r w:rsidRPr="00530DD8">
              <w:rPr>
                <w:rFonts w:asciiTheme="minorHAnsi" w:hAnsiTheme="minorHAnsi" w:cstheme="minorHAnsi"/>
                <w:i/>
                <w:iCs/>
              </w:rPr>
              <w:t>Programming Clerk</w:t>
            </w:r>
          </w:p>
        </w:tc>
      </w:tr>
      <w:tr w:rsidR="000D4C7E" w:rsidRPr="00647FA7" w14:paraId="05C1E160" w14:textId="77777777" w:rsidTr="00EE3310">
        <w:tc>
          <w:tcPr>
            <w:tcW w:w="2340" w:type="dxa"/>
          </w:tcPr>
          <w:p w14:paraId="6E05D8C0" w14:textId="60958FF4" w:rsidR="000D4C7E" w:rsidRPr="00647FA7" w:rsidRDefault="000D4C7E" w:rsidP="00EE3310">
            <w:pPr>
              <w:pStyle w:val="Default"/>
              <w:rPr>
                <w:rFonts w:asciiTheme="minorHAnsi" w:hAnsiTheme="minorHAnsi" w:cstheme="minorHAnsi"/>
                <w:b/>
                <w:bCs/>
              </w:rPr>
            </w:pPr>
            <w:r w:rsidRPr="00647FA7">
              <w:rPr>
                <w:rFonts w:asciiTheme="minorHAnsi" w:hAnsiTheme="minorHAnsi" w:cstheme="minorHAnsi"/>
                <w:b/>
                <w:bCs/>
              </w:rPr>
              <w:t>Reports To:</w:t>
            </w:r>
          </w:p>
        </w:tc>
        <w:tc>
          <w:tcPr>
            <w:tcW w:w="7195" w:type="dxa"/>
          </w:tcPr>
          <w:p w14:paraId="71593136" w14:textId="7F8A6DAB" w:rsidR="000D4C7E" w:rsidRPr="00530DD8" w:rsidRDefault="000D4C7E" w:rsidP="00EE3310">
            <w:pPr>
              <w:pStyle w:val="Default"/>
              <w:rPr>
                <w:rFonts w:asciiTheme="minorHAnsi" w:hAnsiTheme="minorHAnsi" w:cstheme="minorHAnsi"/>
                <w:i/>
                <w:iCs/>
              </w:rPr>
            </w:pPr>
            <w:r w:rsidRPr="00530DD8">
              <w:rPr>
                <w:rFonts w:asciiTheme="minorHAnsi" w:hAnsiTheme="minorHAnsi" w:cstheme="minorHAnsi"/>
                <w:i/>
                <w:iCs/>
              </w:rPr>
              <w:t>Branch Manager and</w:t>
            </w:r>
            <w:r w:rsidR="00530DD8">
              <w:rPr>
                <w:rFonts w:asciiTheme="minorHAnsi" w:hAnsiTheme="minorHAnsi" w:cstheme="minorHAnsi"/>
                <w:i/>
                <w:iCs/>
              </w:rPr>
              <w:t xml:space="preserve">/or </w:t>
            </w:r>
            <w:r w:rsidRPr="00530DD8">
              <w:rPr>
                <w:rFonts w:asciiTheme="minorHAnsi" w:hAnsiTheme="minorHAnsi" w:cstheme="minorHAnsi"/>
                <w:i/>
                <w:iCs/>
              </w:rPr>
              <w:t>Department Supervisor</w:t>
            </w:r>
          </w:p>
        </w:tc>
      </w:tr>
    </w:tbl>
    <w:p w14:paraId="054D4556" w14:textId="2C3BB4A7" w:rsidR="00606AAE" w:rsidRPr="00647FA7" w:rsidRDefault="00606AAE" w:rsidP="00606AAE">
      <w:pPr>
        <w:pStyle w:val="Default"/>
        <w:rPr>
          <w:rFonts w:asciiTheme="minorHAnsi" w:hAnsiTheme="minorHAnsi" w:cstheme="minorHAnsi"/>
        </w:rPr>
      </w:pPr>
    </w:p>
    <w:tbl>
      <w:tblPr>
        <w:tblW w:w="955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68"/>
        <w:gridCol w:w="7290"/>
      </w:tblGrid>
      <w:tr w:rsidR="00606AAE" w:rsidRPr="00647FA7" w14:paraId="6386BD06" w14:textId="77777777" w:rsidTr="004A6B0E">
        <w:trPr>
          <w:trHeight w:val="393"/>
        </w:trPr>
        <w:tc>
          <w:tcPr>
            <w:tcW w:w="2268" w:type="dxa"/>
            <w:tcBorders>
              <w:top w:val="none" w:sz="6" w:space="0" w:color="auto"/>
              <w:bottom w:val="none" w:sz="6" w:space="0" w:color="auto"/>
              <w:right w:val="none" w:sz="6" w:space="0" w:color="auto"/>
            </w:tcBorders>
          </w:tcPr>
          <w:p w14:paraId="0069B655" w14:textId="06C4881C" w:rsidR="00606AAE" w:rsidRPr="00647FA7" w:rsidRDefault="00606AAE">
            <w:pPr>
              <w:pStyle w:val="Default"/>
              <w:rPr>
                <w:rFonts w:asciiTheme="minorHAnsi" w:hAnsiTheme="minorHAnsi" w:cstheme="minorHAnsi"/>
              </w:rPr>
            </w:pPr>
          </w:p>
        </w:tc>
        <w:tc>
          <w:tcPr>
            <w:tcW w:w="7290" w:type="dxa"/>
            <w:tcBorders>
              <w:top w:val="none" w:sz="6" w:space="0" w:color="auto"/>
              <w:left w:val="none" w:sz="6" w:space="0" w:color="auto"/>
              <w:bottom w:val="none" w:sz="6" w:space="0" w:color="auto"/>
            </w:tcBorders>
          </w:tcPr>
          <w:p w14:paraId="7284964B" w14:textId="3C46E4CE" w:rsidR="00606AAE" w:rsidRPr="00647FA7" w:rsidRDefault="00606AAE">
            <w:pPr>
              <w:pStyle w:val="Default"/>
              <w:rPr>
                <w:rFonts w:asciiTheme="minorHAnsi" w:hAnsiTheme="minorHAnsi" w:cstheme="minorHAnsi"/>
              </w:rPr>
            </w:pPr>
          </w:p>
        </w:tc>
      </w:tr>
      <w:tr w:rsidR="00606AAE" w:rsidRPr="00647FA7" w14:paraId="681BBC1C" w14:textId="77777777" w:rsidTr="004A6B0E">
        <w:trPr>
          <w:trHeight w:val="112"/>
        </w:trPr>
        <w:tc>
          <w:tcPr>
            <w:tcW w:w="2268" w:type="dxa"/>
            <w:tcBorders>
              <w:top w:val="none" w:sz="6" w:space="0" w:color="auto"/>
              <w:bottom w:val="none" w:sz="6" w:space="0" w:color="auto"/>
              <w:right w:val="none" w:sz="6" w:space="0" w:color="auto"/>
            </w:tcBorders>
          </w:tcPr>
          <w:p w14:paraId="430E681F" w14:textId="514E7E60" w:rsidR="00606AAE" w:rsidRPr="00647FA7" w:rsidRDefault="00606AAE">
            <w:pPr>
              <w:pStyle w:val="Default"/>
              <w:rPr>
                <w:rFonts w:asciiTheme="minorHAnsi" w:hAnsiTheme="minorHAnsi" w:cstheme="minorHAnsi"/>
              </w:rPr>
            </w:pPr>
          </w:p>
        </w:tc>
        <w:tc>
          <w:tcPr>
            <w:tcW w:w="7290" w:type="dxa"/>
            <w:tcBorders>
              <w:top w:val="none" w:sz="6" w:space="0" w:color="auto"/>
              <w:left w:val="none" w:sz="6" w:space="0" w:color="auto"/>
              <w:bottom w:val="none" w:sz="6" w:space="0" w:color="auto"/>
            </w:tcBorders>
          </w:tcPr>
          <w:p w14:paraId="1ABD380B" w14:textId="3CA64269" w:rsidR="00606AAE" w:rsidRPr="00647FA7" w:rsidRDefault="00606AAE">
            <w:pPr>
              <w:pStyle w:val="Default"/>
              <w:rPr>
                <w:rFonts w:asciiTheme="minorHAnsi" w:hAnsiTheme="minorHAnsi" w:cstheme="minorHAnsi"/>
              </w:rPr>
            </w:pPr>
          </w:p>
        </w:tc>
      </w:tr>
    </w:tbl>
    <w:p w14:paraId="6E279C50" w14:textId="08BDA7A8" w:rsidR="0048009F" w:rsidRPr="00647FA7" w:rsidRDefault="004A6B0E" w:rsidP="0048009F">
      <w:pPr>
        <w:rPr>
          <w:rFonts w:cstheme="minorHAnsi"/>
          <w:b/>
          <w:bCs/>
          <w:sz w:val="24"/>
          <w:szCs w:val="24"/>
        </w:rPr>
      </w:pPr>
      <w:r w:rsidRPr="00647FA7">
        <w:rPr>
          <w:rFonts w:cstheme="minorHAnsi"/>
          <w:b/>
          <w:bCs/>
          <w:noProof/>
          <w:sz w:val="24"/>
          <w:szCs w:val="24"/>
        </w:rPr>
        <mc:AlternateContent>
          <mc:Choice Requires="wps">
            <w:drawing>
              <wp:anchor distT="0" distB="0" distL="114300" distR="114300" simplePos="0" relativeHeight="251663360" behindDoc="1" locked="0" layoutInCell="1" allowOverlap="1" wp14:anchorId="6ED58669" wp14:editId="109254B2">
                <wp:simplePos x="0" y="0"/>
                <wp:positionH relativeFrom="column">
                  <wp:posOffset>0</wp:posOffset>
                </wp:positionH>
                <wp:positionV relativeFrom="paragraph">
                  <wp:posOffset>0</wp:posOffset>
                </wp:positionV>
                <wp:extent cx="6062472" cy="210312"/>
                <wp:effectExtent l="0" t="0" r="14605" b="18415"/>
                <wp:wrapNone/>
                <wp:docPr id="2" name="Rectangle 2"/>
                <wp:cNvGraphicFramePr/>
                <a:graphic xmlns:a="http://schemas.openxmlformats.org/drawingml/2006/main">
                  <a:graphicData uri="http://schemas.microsoft.com/office/word/2010/wordprocessingShape">
                    <wps:wsp>
                      <wps:cNvSpPr/>
                      <wps:spPr>
                        <a:xfrm>
                          <a:off x="0" y="0"/>
                          <a:ext cx="6062472" cy="210312"/>
                        </a:xfrm>
                        <a:prstGeom prst="rect">
                          <a:avLst/>
                        </a:prstGeom>
                        <a:solidFill>
                          <a:sysClr val="window" lastClr="FFFFFF">
                            <a:lumMod val="95000"/>
                          </a:sysClr>
                        </a:solidFill>
                        <a:ln w="12700" cap="flat" cmpd="sng" algn="ctr">
                          <a:solidFill>
                            <a:sysClr val="window" lastClr="FFFFFF">
                              <a:lumMod val="9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9E1E0" id="Rectangle 2" o:spid="_x0000_s1026" style="position:absolute;margin-left:0;margin-top:0;width:477.35pt;height:1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" fillcolor="#f2f2f2" strokecolor="#f2f2f2" strokeweight="1pt"/>
            </w:pict>
          </mc:Fallback>
        </mc:AlternateContent>
      </w:r>
      <w:r w:rsidR="00606AAE" w:rsidRPr="00647FA7">
        <w:rPr>
          <w:rFonts w:cstheme="minorHAnsi"/>
          <w:b/>
          <w:bCs/>
          <w:sz w:val="24"/>
          <w:szCs w:val="24"/>
        </w:rPr>
        <w:t>J</w:t>
      </w:r>
      <w:r w:rsidR="0048009F" w:rsidRPr="00647FA7">
        <w:rPr>
          <w:rFonts w:cstheme="minorHAnsi"/>
          <w:b/>
          <w:bCs/>
          <w:sz w:val="24"/>
          <w:szCs w:val="24"/>
        </w:rPr>
        <w:t>ob Purpose</w:t>
      </w:r>
    </w:p>
    <w:p w14:paraId="4FBB5A32" w14:textId="003F9A5C" w:rsidR="0048009F" w:rsidRPr="00647FA7" w:rsidRDefault="0048009F" w:rsidP="00606AAE">
      <w:pPr>
        <w:ind w:left="720"/>
        <w:rPr>
          <w:rFonts w:cstheme="minorHAnsi"/>
          <w:sz w:val="24"/>
          <w:szCs w:val="24"/>
        </w:rPr>
      </w:pPr>
      <w:r w:rsidRPr="00647FA7">
        <w:rPr>
          <w:rFonts w:cstheme="minorHAnsi"/>
          <w:sz w:val="24"/>
          <w:szCs w:val="24"/>
        </w:rPr>
        <w:t xml:space="preserve">To provide </w:t>
      </w:r>
      <w:r w:rsidR="00647FA7">
        <w:rPr>
          <w:rFonts w:cstheme="minorHAnsi"/>
          <w:sz w:val="24"/>
          <w:szCs w:val="24"/>
        </w:rPr>
        <w:t>inclusive</w:t>
      </w:r>
      <w:r w:rsidRPr="00647FA7">
        <w:rPr>
          <w:rFonts w:cstheme="minorHAnsi"/>
          <w:sz w:val="24"/>
          <w:szCs w:val="24"/>
        </w:rPr>
        <w:t xml:space="preserve"> </w:t>
      </w:r>
      <w:r w:rsidR="000D4C7E" w:rsidRPr="00647FA7">
        <w:rPr>
          <w:rFonts w:cstheme="minorHAnsi"/>
          <w:sz w:val="24"/>
          <w:szCs w:val="24"/>
        </w:rPr>
        <w:t xml:space="preserve">programming for library </w:t>
      </w:r>
      <w:r w:rsidR="00647FA7">
        <w:rPr>
          <w:rFonts w:cstheme="minorHAnsi"/>
          <w:sz w:val="24"/>
          <w:szCs w:val="24"/>
        </w:rPr>
        <w:t>patrons</w:t>
      </w:r>
      <w:r w:rsidR="000D4C7E" w:rsidRPr="00647FA7">
        <w:rPr>
          <w:rFonts w:cstheme="minorHAnsi"/>
          <w:sz w:val="24"/>
          <w:szCs w:val="24"/>
        </w:rPr>
        <w:t xml:space="preserve"> and the citizens of Pope County.</w:t>
      </w:r>
    </w:p>
    <w:p w14:paraId="00A499B9" w14:textId="64410DC1" w:rsidR="0048009F" w:rsidRPr="00647FA7" w:rsidRDefault="004A6B0E" w:rsidP="0048009F">
      <w:pPr>
        <w:rPr>
          <w:rFonts w:cstheme="minorHAnsi"/>
          <w:b/>
          <w:bCs/>
          <w:sz w:val="24"/>
          <w:szCs w:val="24"/>
        </w:rPr>
      </w:pPr>
      <w:r w:rsidRPr="00647FA7">
        <w:rPr>
          <w:rFonts w:cstheme="minorHAnsi"/>
          <w:b/>
          <w:bCs/>
          <w:noProof/>
          <w:sz w:val="24"/>
          <w:szCs w:val="24"/>
        </w:rPr>
        <mc:AlternateContent>
          <mc:Choice Requires="wps">
            <w:drawing>
              <wp:anchor distT="0" distB="0" distL="114300" distR="114300" simplePos="0" relativeHeight="251661312" behindDoc="1" locked="0" layoutInCell="1" allowOverlap="1" wp14:anchorId="2EB9A2C5" wp14:editId="22A62A7F">
                <wp:simplePos x="0" y="0"/>
                <wp:positionH relativeFrom="column">
                  <wp:posOffset>0</wp:posOffset>
                </wp:positionH>
                <wp:positionV relativeFrom="paragraph">
                  <wp:posOffset>0</wp:posOffset>
                </wp:positionV>
                <wp:extent cx="6062472" cy="210312"/>
                <wp:effectExtent l="0" t="0" r="14605" b="18415"/>
                <wp:wrapNone/>
                <wp:docPr id="3" name="Rectangle 3"/>
                <wp:cNvGraphicFramePr/>
                <a:graphic xmlns:a="http://schemas.openxmlformats.org/drawingml/2006/main">
                  <a:graphicData uri="http://schemas.microsoft.com/office/word/2010/wordprocessingShape">
                    <wps:wsp>
                      <wps:cNvSpPr/>
                      <wps:spPr>
                        <a:xfrm>
                          <a:off x="0" y="0"/>
                          <a:ext cx="6062472" cy="210312"/>
                        </a:xfrm>
                        <a:prstGeom prst="rect">
                          <a:avLst/>
                        </a:prstGeom>
                        <a:solidFill>
                          <a:sysClr val="window" lastClr="FFFFFF">
                            <a:lumMod val="95000"/>
                          </a:sysClr>
                        </a:solidFill>
                        <a:ln w="12700" cap="flat" cmpd="sng" algn="ctr">
                          <a:solidFill>
                            <a:sysClr val="window" lastClr="FFFFFF">
                              <a:lumMod val="9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78EF8" id="Rectangle 3" o:spid="_x0000_s1026" style="position:absolute;margin-left:0;margin-top:0;width:477.35pt;height:1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" fillcolor="#f2f2f2" strokecolor="#f2f2f2" strokeweight="1pt"/>
            </w:pict>
          </mc:Fallback>
        </mc:AlternateContent>
      </w:r>
      <w:r w:rsidR="0048009F" w:rsidRPr="00647FA7">
        <w:rPr>
          <w:rFonts w:cstheme="minorHAnsi"/>
          <w:b/>
          <w:bCs/>
          <w:sz w:val="24"/>
          <w:szCs w:val="24"/>
        </w:rPr>
        <w:t>Duties and Responsibilities</w:t>
      </w:r>
    </w:p>
    <w:p w14:paraId="45A9F23F" w14:textId="2BFA0D32" w:rsidR="0048009F" w:rsidRPr="00647FA7" w:rsidRDefault="0048009F" w:rsidP="0048009F">
      <w:pPr>
        <w:ind w:firstLine="720"/>
        <w:rPr>
          <w:rFonts w:cstheme="minorHAnsi"/>
          <w:b/>
          <w:bCs/>
          <w:sz w:val="24"/>
          <w:szCs w:val="24"/>
        </w:rPr>
      </w:pPr>
      <w:r w:rsidRPr="00647FA7">
        <w:rPr>
          <w:rFonts w:cstheme="minorHAnsi"/>
          <w:b/>
          <w:bCs/>
          <w:sz w:val="24"/>
          <w:szCs w:val="24"/>
        </w:rPr>
        <w:t xml:space="preserve">I. Duties of </w:t>
      </w:r>
      <w:r w:rsidR="000D4C7E" w:rsidRPr="00647FA7">
        <w:rPr>
          <w:rFonts w:cstheme="minorHAnsi"/>
          <w:b/>
          <w:bCs/>
          <w:sz w:val="24"/>
          <w:szCs w:val="24"/>
        </w:rPr>
        <w:t xml:space="preserve">Programming </w:t>
      </w:r>
      <w:r w:rsidRPr="00647FA7">
        <w:rPr>
          <w:rFonts w:cstheme="minorHAnsi"/>
          <w:b/>
          <w:bCs/>
          <w:sz w:val="24"/>
          <w:szCs w:val="24"/>
        </w:rPr>
        <w:t>Clerks in All Areas:</w:t>
      </w:r>
    </w:p>
    <w:p w14:paraId="7B75E843" w14:textId="652ADDAD" w:rsidR="0048009F" w:rsidRPr="00647FA7" w:rsidRDefault="0048009F" w:rsidP="00F65E63">
      <w:pPr>
        <w:pStyle w:val="ListParagraph"/>
        <w:numPr>
          <w:ilvl w:val="1"/>
          <w:numId w:val="18"/>
        </w:numPr>
        <w:spacing w:after="120"/>
        <w:rPr>
          <w:rFonts w:cstheme="minorHAnsi"/>
          <w:sz w:val="24"/>
          <w:szCs w:val="24"/>
        </w:rPr>
      </w:pPr>
      <w:r w:rsidRPr="00647FA7">
        <w:rPr>
          <w:rFonts w:cstheme="minorHAnsi"/>
          <w:sz w:val="24"/>
          <w:szCs w:val="24"/>
        </w:rPr>
        <w:t>Interacts with people of varying personalities, incomes, ages and in a variety of situations.</w:t>
      </w:r>
    </w:p>
    <w:p w14:paraId="6ED512E6" w14:textId="07FA3368" w:rsidR="0048009F" w:rsidRPr="00647FA7" w:rsidRDefault="0048009F" w:rsidP="00F65E63">
      <w:pPr>
        <w:pStyle w:val="ListParagraph"/>
        <w:numPr>
          <w:ilvl w:val="1"/>
          <w:numId w:val="18"/>
        </w:numPr>
        <w:spacing w:after="120"/>
        <w:rPr>
          <w:rFonts w:cstheme="minorHAnsi"/>
          <w:sz w:val="24"/>
          <w:szCs w:val="24"/>
        </w:rPr>
      </w:pPr>
      <w:r w:rsidRPr="00647FA7">
        <w:rPr>
          <w:rFonts w:cstheme="minorHAnsi"/>
          <w:sz w:val="24"/>
          <w:szCs w:val="24"/>
        </w:rPr>
        <w:t>Assists patrons in locating appropriate library materials.</w:t>
      </w:r>
    </w:p>
    <w:p w14:paraId="7F430041" w14:textId="388713A9" w:rsidR="0048009F" w:rsidRPr="00647FA7" w:rsidRDefault="0048009F" w:rsidP="00F65E63">
      <w:pPr>
        <w:pStyle w:val="ListParagraph"/>
        <w:numPr>
          <w:ilvl w:val="1"/>
          <w:numId w:val="18"/>
        </w:numPr>
        <w:spacing w:after="120"/>
        <w:rPr>
          <w:rFonts w:cstheme="minorHAnsi"/>
          <w:sz w:val="24"/>
          <w:szCs w:val="24"/>
        </w:rPr>
      </w:pPr>
      <w:r w:rsidRPr="00647FA7">
        <w:rPr>
          <w:rFonts w:cstheme="minorHAnsi"/>
          <w:sz w:val="24"/>
          <w:szCs w:val="24"/>
        </w:rPr>
        <w:t xml:space="preserve">Provides </w:t>
      </w:r>
      <w:r w:rsidR="000D4C7E" w:rsidRPr="00647FA7">
        <w:rPr>
          <w:rFonts w:cstheme="minorHAnsi"/>
          <w:sz w:val="24"/>
          <w:szCs w:val="24"/>
        </w:rPr>
        <w:t>patrons</w:t>
      </w:r>
      <w:r w:rsidRPr="00647FA7">
        <w:rPr>
          <w:rFonts w:cstheme="minorHAnsi"/>
          <w:sz w:val="24"/>
          <w:szCs w:val="24"/>
        </w:rPr>
        <w:t xml:space="preserve"> with</w:t>
      </w:r>
      <w:r w:rsidR="000D4C7E" w:rsidRPr="00647FA7">
        <w:rPr>
          <w:rFonts w:cstheme="minorHAnsi"/>
          <w:sz w:val="24"/>
          <w:szCs w:val="24"/>
        </w:rPr>
        <w:t xml:space="preserve"> </w:t>
      </w:r>
      <w:r w:rsidRPr="00647FA7">
        <w:rPr>
          <w:rFonts w:cstheme="minorHAnsi"/>
          <w:sz w:val="24"/>
          <w:szCs w:val="24"/>
        </w:rPr>
        <w:t xml:space="preserve">information about library </w:t>
      </w:r>
      <w:r w:rsidR="000D4C7E" w:rsidRPr="00647FA7">
        <w:rPr>
          <w:rFonts w:cstheme="minorHAnsi"/>
          <w:sz w:val="24"/>
          <w:szCs w:val="24"/>
        </w:rPr>
        <w:t>programs and services and</w:t>
      </w:r>
      <w:r w:rsidRPr="00647FA7">
        <w:rPr>
          <w:rFonts w:cstheme="minorHAnsi"/>
          <w:sz w:val="24"/>
          <w:szCs w:val="24"/>
        </w:rPr>
        <w:t xml:space="preserve"> direct</w:t>
      </w:r>
      <w:r w:rsidR="000D4C7E" w:rsidRPr="00647FA7">
        <w:rPr>
          <w:rFonts w:cstheme="minorHAnsi"/>
          <w:sz w:val="24"/>
          <w:szCs w:val="24"/>
        </w:rPr>
        <w:t>s</w:t>
      </w:r>
      <w:r w:rsidRPr="00647FA7">
        <w:rPr>
          <w:rFonts w:cstheme="minorHAnsi"/>
          <w:sz w:val="24"/>
          <w:szCs w:val="24"/>
        </w:rPr>
        <w:t xml:space="preserve"> them to other personnel as needed.</w:t>
      </w:r>
    </w:p>
    <w:p w14:paraId="6174D3A3" w14:textId="7EF36129" w:rsidR="000D4C7E" w:rsidRPr="00647FA7" w:rsidRDefault="000D4C7E" w:rsidP="00F65E63">
      <w:pPr>
        <w:pStyle w:val="ListParagraph"/>
        <w:numPr>
          <w:ilvl w:val="1"/>
          <w:numId w:val="18"/>
        </w:numPr>
        <w:spacing w:after="120"/>
        <w:rPr>
          <w:rFonts w:cstheme="minorHAnsi"/>
          <w:sz w:val="24"/>
          <w:szCs w:val="24"/>
        </w:rPr>
      </w:pPr>
      <w:r w:rsidRPr="00647FA7">
        <w:rPr>
          <w:rFonts w:cstheme="minorHAnsi"/>
          <w:sz w:val="24"/>
          <w:szCs w:val="24"/>
        </w:rPr>
        <w:t>Creates engaging and informative library programming.</w:t>
      </w:r>
    </w:p>
    <w:p w14:paraId="1A373E43" w14:textId="0C1962B9" w:rsidR="000D4C7E" w:rsidRPr="00647FA7" w:rsidRDefault="000D4C7E" w:rsidP="00F65E63">
      <w:pPr>
        <w:pStyle w:val="ListParagraph"/>
        <w:numPr>
          <w:ilvl w:val="1"/>
          <w:numId w:val="18"/>
        </w:numPr>
        <w:spacing w:after="120"/>
        <w:rPr>
          <w:rFonts w:cstheme="minorHAnsi"/>
          <w:sz w:val="24"/>
          <w:szCs w:val="24"/>
        </w:rPr>
      </w:pPr>
      <w:r w:rsidRPr="00647FA7">
        <w:rPr>
          <w:rFonts w:cstheme="minorHAnsi"/>
          <w:sz w:val="24"/>
          <w:szCs w:val="24"/>
        </w:rPr>
        <w:t>Attends Outreach events in their community as needed.</w:t>
      </w:r>
    </w:p>
    <w:p w14:paraId="5F16D617" w14:textId="535EA73E" w:rsidR="000D4C7E" w:rsidRPr="00647FA7" w:rsidRDefault="000D4C7E" w:rsidP="00F65E63">
      <w:pPr>
        <w:pStyle w:val="ListParagraph"/>
        <w:numPr>
          <w:ilvl w:val="1"/>
          <w:numId w:val="18"/>
        </w:numPr>
        <w:spacing w:after="120"/>
        <w:rPr>
          <w:rFonts w:cstheme="minorHAnsi"/>
          <w:sz w:val="24"/>
          <w:szCs w:val="24"/>
        </w:rPr>
      </w:pPr>
      <w:r w:rsidRPr="00647FA7">
        <w:rPr>
          <w:rFonts w:cstheme="minorHAnsi"/>
          <w:sz w:val="24"/>
          <w:szCs w:val="24"/>
        </w:rPr>
        <w:t>Assists their department head or supervisor in collection development by providing material recommendations.</w:t>
      </w:r>
    </w:p>
    <w:p w14:paraId="3577D748" w14:textId="70902B4A" w:rsidR="000D4C7E" w:rsidRPr="00647FA7" w:rsidRDefault="000D4C7E" w:rsidP="00F65E63">
      <w:pPr>
        <w:pStyle w:val="ListParagraph"/>
        <w:numPr>
          <w:ilvl w:val="1"/>
          <w:numId w:val="18"/>
        </w:numPr>
        <w:spacing w:after="120"/>
        <w:rPr>
          <w:rFonts w:cstheme="minorHAnsi"/>
          <w:sz w:val="24"/>
          <w:szCs w:val="24"/>
        </w:rPr>
      </w:pPr>
      <w:r w:rsidRPr="00647FA7">
        <w:rPr>
          <w:rFonts w:cstheme="minorHAnsi"/>
          <w:sz w:val="24"/>
          <w:szCs w:val="24"/>
        </w:rPr>
        <w:t>Stays up to date on library programming trends and technology.</w:t>
      </w:r>
    </w:p>
    <w:p w14:paraId="486DC3CF" w14:textId="4A260EBD" w:rsidR="0048009F" w:rsidRPr="00647FA7" w:rsidRDefault="0048009F" w:rsidP="00F65E63">
      <w:pPr>
        <w:pStyle w:val="ListParagraph"/>
        <w:numPr>
          <w:ilvl w:val="1"/>
          <w:numId w:val="18"/>
        </w:numPr>
        <w:spacing w:after="120"/>
        <w:rPr>
          <w:rFonts w:cstheme="minorHAnsi"/>
          <w:sz w:val="24"/>
          <w:szCs w:val="24"/>
        </w:rPr>
      </w:pPr>
      <w:r w:rsidRPr="00647FA7">
        <w:rPr>
          <w:rFonts w:cstheme="minorHAnsi"/>
          <w:sz w:val="24"/>
          <w:szCs w:val="24"/>
        </w:rPr>
        <w:t>Uses library automated circulation system to circulate materials to library users.</w:t>
      </w:r>
    </w:p>
    <w:p w14:paraId="35FDC254" w14:textId="545ABEAA" w:rsidR="0048009F" w:rsidRPr="00647FA7" w:rsidRDefault="000D4C7E" w:rsidP="00F65E63">
      <w:pPr>
        <w:pStyle w:val="ListParagraph"/>
        <w:numPr>
          <w:ilvl w:val="1"/>
          <w:numId w:val="18"/>
        </w:numPr>
        <w:spacing w:after="120"/>
        <w:rPr>
          <w:rFonts w:cstheme="minorHAnsi"/>
          <w:sz w:val="24"/>
          <w:szCs w:val="24"/>
        </w:rPr>
      </w:pPr>
      <w:r w:rsidRPr="00647FA7">
        <w:rPr>
          <w:rFonts w:cstheme="minorHAnsi"/>
          <w:sz w:val="24"/>
          <w:szCs w:val="24"/>
        </w:rPr>
        <w:t>S</w:t>
      </w:r>
      <w:r w:rsidR="00442FCD" w:rsidRPr="00647FA7">
        <w:rPr>
          <w:rFonts w:cstheme="minorHAnsi"/>
          <w:sz w:val="24"/>
          <w:szCs w:val="24"/>
        </w:rPr>
        <w:t>helves l</w:t>
      </w:r>
      <w:r w:rsidR="0048009F" w:rsidRPr="00647FA7">
        <w:rPr>
          <w:rFonts w:cstheme="minorHAnsi"/>
          <w:sz w:val="24"/>
          <w:szCs w:val="24"/>
        </w:rPr>
        <w:t>ibrary materials.</w:t>
      </w:r>
    </w:p>
    <w:p w14:paraId="6314DA18" w14:textId="0036398F" w:rsidR="0048009F" w:rsidRPr="00647FA7" w:rsidRDefault="0048009F" w:rsidP="00F65E63">
      <w:pPr>
        <w:pStyle w:val="ListParagraph"/>
        <w:numPr>
          <w:ilvl w:val="1"/>
          <w:numId w:val="18"/>
        </w:numPr>
        <w:spacing w:after="120"/>
        <w:rPr>
          <w:rFonts w:cstheme="minorHAnsi"/>
          <w:sz w:val="24"/>
          <w:szCs w:val="24"/>
        </w:rPr>
      </w:pPr>
      <w:r w:rsidRPr="00647FA7">
        <w:rPr>
          <w:rFonts w:cstheme="minorHAnsi"/>
          <w:sz w:val="24"/>
          <w:szCs w:val="24"/>
        </w:rPr>
        <w:t>Assists in other areas of the library providing support when workloads dictate.</w:t>
      </w:r>
    </w:p>
    <w:p w14:paraId="0B0C7835" w14:textId="4F3C135A" w:rsidR="00442FCD" w:rsidRPr="00647FA7" w:rsidRDefault="0048009F" w:rsidP="00F65E63">
      <w:pPr>
        <w:pStyle w:val="ListParagraph"/>
        <w:numPr>
          <w:ilvl w:val="1"/>
          <w:numId w:val="18"/>
        </w:numPr>
        <w:spacing w:after="120"/>
        <w:rPr>
          <w:rFonts w:cstheme="minorHAnsi"/>
          <w:sz w:val="24"/>
          <w:szCs w:val="24"/>
        </w:rPr>
      </w:pPr>
      <w:r w:rsidRPr="00647FA7">
        <w:rPr>
          <w:rFonts w:cstheme="minorHAnsi"/>
          <w:sz w:val="24"/>
          <w:szCs w:val="24"/>
        </w:rPr>
        <w:t>Maintains good relations with public and staff.</w:t>
      </w:r>
    </w:p>
    <w:p w14:paraId="4EBF46D3" w14:textId="31A41E6D" w:rsidR="00931C53" w:rsidRPr="00647FA7" w:rsidRDefault="00931C53" w:rsidP="00F65E63">
      <w:pPr>
        <w:pStyle w:val="ListParagraph"/>
        <w:numPr>
          <w:ilvl w:val="1"/>
          <w:numId w:val="18"/>
        </w:numPr>
        <w:spacing w:after="120"/>
        <w:rPr>
          <w:rFonts w:cstheme="minorHAnsi"/>
          <w:sz w:val="24"/>
          <w:szCs w:val="24"/>
        </w:rPr>
      </w:pPr>
      <w:r w:rsidRPr="00647FA7">
        <w:rPr>
          <w:rFonts w:cstheme="minorHAnsi"/>
          <w:sz w:val="24"/>
          <w:szCs w:val="24"/>
        </w:rPr>
        <w:t>Attends training, workshops, webinars etc.</w:t>
      </w:r>
    </w:p>
    <w:p w14:paraId="5EC56EE4" w14:textId="23117DBC" w:rsidR="00BB1F75" w:rsidRDefault="00442FCD" w:rsidP="00F65E63">
      <w:pPr>
        <w:pStyle w:val="ListParagraph"/>
        <w:numPr>
          <w:ilvl w:val="1"/>
          <w:numId w:val="18"/>
        </w:numPr>
        <w:spacing w:after="120"/>
        <w:rPr>
          <w:rFonts w:cstheme="minorHAnsi"/>
          <w:sz w:val="24"/>
          <w:szCs w:val="24"/>
        </w:rPr>
      </w:pPr>
      <w:r w:rsidRPr="00647FA7">
        <w:rPr>
          <w:rFonts w:cstheme="minorHAnsi"/>
          <w:sz w:val="24"/>
          <w:szCs w:val="24"/>
        </w:rPr>
        <w:t>Other duties as assigned.</w:t>
      </w:r>
      <w:r w:rsidR="000D4C7E" w:rsidRPr="00647FA7">
        <w:rPr>
          <w:rFonts w:cstheme="minorHAnsi"/>
          <w:sz w:val="24"/>
          <w:szCs w:val="24"/>
        </w:rPr>
        <w:tab/>
      </w:r>
    </w:p>
    <w:p w14:paraId="7111659E" w14:textId="77777777" w:rsidR="00647FA7" w:rsidRPr="00647FA7" w:rsidRDefault="00647FA7" w:rsidP="00647FA7">
      <w:pPr>
        <w:pStyle w:val="ListParagraph"/>
        <w:spacing w:after="120"/>
        <w:ind w:left="1440"/>
        <w:rPr>
          <w:rFonts w:cstheme="minorHAnsi"/>
          <w:sz w:val="24"/>
          <w:szCs w:val="24"/>
        </w:rPr>
      </w:pPr>
    </w:p>
    <w:p w14:paraId="3A9045F5" w14:textId="77777777" w:rsidR="00647FA7" w:rsidRDefault="00647FA7" w:rsidP="00BB1F75">
      <w:pPr>
        <w:ind w:firstLine="720"/>
        <w:rPr>
          <w:rFonts w:cstheme="minorHAnsi"/>
          <w:b/>
          <w:bCs/>
          <w:sz w:val="24"/>
          <w:szCs w:val="24"/>
        </w:rPr>
      </w:pPr>
    </w:p>
    <w:p w14:paraId="503033DD" w14:textId="77777777" w:rsidR="00647FA7" w:rsidRDefault="00647FA7" w:rsidP="00BB1F75">
      <w:pPr>
        <w:ind w:firstLine="720"/>
        <w:rPr>
          <w:rFonts w:cstheme="minorHAnsi"/>
          <w:b/>
          <w:bCs/>
          <w:sz w:val="24"/>
          <w:szCs w:val="24"/>
        </w:rPr>
      </w:pPr>
    </w:p>
    <w:p w14:paraId="6960DA46" w14:textId="77777777" w:rsidR="00647FA7" w:rsidRDefault="00647FA7" w:rsidP="00BB1F75">
      <w:pPr>
        <w:ind w:firstLine="720"/>
        <w:rPr>
          <w:rFonts w:cstheme="minorHAnsi"/>
          <w:b/>
          <w:bCs/>
          <w:sz w:val="24"/>
          <w:szCs w:val="24"/>
        </w:rPr>
      </w:pPr>
    </w:p>
    <w:p w14:paraId="4FCED2D6" w14:textId="77777777" w:rsidR="00647FA7" w:rsidRDefault="00647FA7" w:rsidP="00BB1F75">
      <w:pPr>
        <w:ind w:firstLine="720"/>
        <w:rPr>
          <w:rFonts w:cstheme="minorHAnsi"/>
          <w:b/>
          <w:bCs/>
          <w:sz w:val="24"/>
          <w:szCs w:val="24"/>
        </w:rPr>
      </w:pPr>
    </w:p>
    <w:p w14:paraId="3177FC20" w14:textId="77777777" w:rsidR="00647FA7" w:rsidRDefault="00647FA7" w:rsidP="00BB1F75">
      <w:pPr>
        <w:ind w:firstLine="720"/>
        <w:rPr>
          <w:rFonts w:cstheme="minorHAnsi"/>
          <w:b/>
          <w:bCs/>
          <w:sz w:val="24"/>
          <w:szCs w:val="24"/>
        </w:rPr>
      </w:pPr>
    </w:p>
    <w:p w14:paraId="7CA0126B" w14:textId="77777777" w:rsidR="00647FA7" w:rsidRDefault="00647FA7" w:rsidP="00BB1F75">
      <w:pPr>
        <w:ind w:firstLine="720"/>
        <w:rPr>
          <w:rFonts w:cstheme="minorHAnsi"/>
          <w:b/>
          <w:bCs/>
          <w:sz w:val="24"/>
          <w:szCs w:val="24"/>
        </w:rPr>
      </w:pPr>
    </w:p>
    <w:p w14:paraId="77A155E5" w14:textId="63101FC7" w:rsidR="000D4C7E" w:rsidRPr="00647FA7" w:rsidRDefault="000D4C7E" w:rsidP="00BB1F75">
      <w:pPr>
        <w:ind w:firstLine="720"/>
        <w:rPr>
          <w:rFonts w:cstheme="minorHAnsi"/>
          <w:b/>
          <w:bCs/>
          <w:sz w:val="24"/>
          <w:szCs w:val="24"/>
        </w:rPr>
      </w:pPr>
      <w:r w:rsidRPr="00647FA7">
        <w:rPr>
          <w:rFonts w:cstheme="minorHAnsi"/>
          <w:b/>
          <w:bCs/>
          <w:sz w:val="24"/>
          <w:szCs w:val="24"/>
        </w:rPr>
        <w:lastRenderedPageBreak/>
        <w:t>II. Bookmobile Programming Clerk Duties:</w:t>
      </w:r>
    </w:p>
    <w:p w14:paraId="13367184" w14:textId="263E5C14" w:rsidR="00BB1F75" w:rsidRPr="00647FA7" w:rsidRDefault="00BB1F75" w:rsidP="00F65E63">
      <w:pPr>
        <w:pStyle w:val="ListParagraph"/>
        <w:numPr>
          <w:ilvl w:val="1"/>
          <w:numId w:val="20"/>
        </w:numPr>
        <w:spacing w:after="120"/>
        <w:rPr>
          <w:rFonts w:cstheme="minorHAnsi"/>
          <w:sz w:val="24"/>
          <w:szCs w:val="24"/>
        </w:rPr>
      </w:pPr>
      <w:r w:rsidRPr="00647FA7">
        <w:rPr>
          <w:rFonts w:cstheme="minorHAnsi"/>
          <w:sz w:val="24"/>
          <w:szCs w:val="24"/>
        </w:rPr>
        <w:t>Assists Bookmobile Librarian</w:t>
      </w:r>
      <w:r w:rsidR="008F08B0" w:rsidRPr="00647FA7">
        <w:rPr>
          <w:rFonts w:cstheme="minorHAnsi"/>
          <w:sz w:val="24"/>
          <w:szCs w:val="24"/>
        </w:rPr>
        <w:t xml:space="preserve"> with all programming and accompanies</w:t>
      </w:r>
      <w:r w:rsidR="006256C9" w:rsidRPr="00647FA7">
        <w:rPr>
          <w:rFonts w:cstheme="minorHAnsi"/>
          <w:sz w:val="24"/>
          <w:szCs w:val="24"/>
        </w:rPr>
        <w:t xml:space="preserve"> Bookmobile</w:t>
      </w:r>
      <w:r w:rsidR="008F08B0" w:rsidRPr="00647FA7">
        <w:rPr>
          <w:rFonts w:cstheme="minorHAnsi"/>
          <w:sz w:val="24"/>
          <w:szCs w:val="24"/>
        </w:rPr>
        <w:t xml:space="preserve"> </w:t>
      </w:r>
      <w:r w:rsidR="006256C9" w:rsidRPr="00647FA7">
        <w:rPr>
          <w:rFonts w:cstheme="minorHAnsi"/>
          <w:sz w:val="24"/>
          <w:szCs w:val="24"/>
        </w:rPr>
        <w:t>L</w:t>
      </w:r>
      <w:r w:rsidR="008F08B0" w:rsidRPr="00647FA7">
        <w:rPr>
          <w:rFonts w:cstheme="minorHAnsi"/>
          <w:sz w:val="24"/>
          <w:szCs w:val="24"/>
        </w:rPr>
        <w:t>ibrarian at all stops.</w:t>
      </w:r>
    </w:p>
    <w:p w14:paraId="61810674" w14:textId="391E9E64" w:rsidR="008F08B0" w:rsidRPr="00647FA7" w:rsidRDefault="008F08B0" w:rsidP="00F65E63">
      <w:pPr>
        <w:pStyle w:val="ListParagraph"/>
        <w:numPr>
          <w:ilvl w:val="1"/>
          <w:numId w:val="20"/>
        </w:numPr>
        <w:spacing w:after="120"/>
        <w:rPr>
          <w:rFonts w:cstheme="minorHAnsi"/>
          <w:sz w:val="24"/>
          <w:szCs w:val="24"/>
        </w:rPr>
      </w:pPr>
      <w:r w:rsidRPr="00647FA7">
        <w:rPr>
          <w:rFonts w:cstheme="minorHAnsi"/>
          <w:sz w:val="24"/>
          <w:szCs w:val="24"/>
        </w:rPr>
        <w:t>Prepares materials for stops.</w:t>
      </w:r>
    </w:p>
    <w:p w14:paraId="66AF259D" w14:textId="4BC17656" w:rsidR="00931C53" w:rsidRPr="00647FA7" w:rsidRDefault="00931C53" w:rsidP="00F65E63">
      <w:pPr>
        <w:pStyle w:val="ListParagraph"/>
        <w:numPr>
          <w:ilvl w:val="1"/>
          <w:numId w:val="20"/>
        </w:numPr>
        <w:spacing w:after="120"/>
        <w:rPr>
          <w:rFonts w:cstheme="minorHAnsi"/>
          <w:sz w:val="24"/>
          <w:szCs w:val="24"/>
        </w:rPr>
      </w:pPr>
      <w:r w:rsidRPr="00647FA7">
        <w:rPr>
          <w:rFonts w:cstheme="minorHAnsi"/>
          <w:sz w:val="24"/>
          <w:szCs w:val="24"/>
        </w:rPr>
        <w:t>Creates quality story time programming for daycares and preschools.</w:t>
      </w:r>
    </w:p>
    <w:p w14:paraId="051F30DE" w14:textId="63F6B5C7" w:rsidR="008F08B0" w:rsidRPr="00647FA7" w:rsidRDefault="008F08B0" w:rsidP="00F65E63">
      <w:pPr>
        <w:pStyle w:val="ListParagraph"/>
        <w:numPr>
          <w:ilvl w:val="1"/>
          <w:numId w:val="20"/>
        </w:numPr>
        <w:spacing w:after="120"/>
        <w:rPr>
          <w:rFonts w:cstheme="minorHAnsi"/>
          <w:sz w:val="24"/>
          <w:szCs w:val="24"/>
        </w:rPr>
      </w:pPr>
      <w:r w:rsidRPr="00647FA7">
        <w:rPr>
          <w:rFonts w:cstheme="minorHAnsi"/>
          <w:sz w:val="24"/>
          <w:szCs w:val="24"/>
        </w:rPr>
        <w:t xml:space="preserve">Assists in the creation of marketing </w:t>
      </w:r>
      <w:r w:rsidR="006256C9" w:rsidRPr="00647FA7">
        <w:rPr>
          <w:rFonts w:cstheme="minorHAnsi"/>
          <w:sz w:val="24"/>
          <w:szCs w:val="24"/>
        </w:rPr>
        <w:t>flyers</w:t>
      </w:r>
      <w:r w:rsidRPr="00647FA7">
        <w:rPr>
          <w:rFonts w:cstheme="minorHAnsi"/>
          <w:sz w:val="24"/>
          <w:szCs w:val="24"/>
        </w:rPr>
        <w:t xml:space="preserve"> </w:t>
      </w:r>
      <w:r w:rsidR="00647FA7">
        <w:rPr>
          <w:rFonts w:cstheme="minorHAnsi"/>
          <w:sz w:val="24"/>
          <w:szCs w:val="24"/>
        </w:rPr>
        <w:t xml:space="preserve">and social media posts </w:t>
      </w:r>
      <w:r w:rsidRPr="00647FA7">
        <w:rPr>
          <w:rFonts w:cstheme="minorHAnsi"/>
          <w:sz w:val="24"/>
          <w:szCs w:val="24"/>
        </w:rPr>
        <w:t>to promote bookmobile services.</w:t>
      </w:r>
    </w:p>
    <w:p w14:paraId="024698D3" w14:textId="352720B5" w:rsidR="008F08B0" w:rsidRPr="00647FA7" w:rsidRDefault="008F08B0" w:rsidP="00F65E63">
      <w:pPr>
        <w:pStyle w:val="ListParagraph"/>
        <w:numPr>
          <w:ilvl w:val="1"/>
          <w:numId w:val="20"/>
        </w:numPr>
        <w:spacing w:after="120"/>
        <w:rPr>
          <w:rFonts w:cstheme="minorHAnsi"/>
          <w:sz w:val="24"/>
          <w:szCs w:val="24"/>
        </w:rPr>
      </w:pPr>
      <w:r w:rsidRPr="00647FA7">
        <w:rPr>
          <w:rFonts w:cstheme="minorHAnsi"/>
          <w:sz w:val="24"/>
          <w:szCs w:val="24"/>
        </w:rPr>
        <w:t>Maintains reading history for active Bookmobile patrons while adhering to all patron privacy laws.</w:t>
      </w:r>
    </w:p>
    <w:p w14:paraId="36F2E772" w14:textId="466502B1" w:rsidR="008F08B0" w:rsidRPr="00647FA7" w:rsidRDefault="008F08B0" w:rsidP="00F65E63">
      <w:pPr>
        <w:pStyle w:val="ListParagraph"/>
        <w:numPr>
          <w:ilvl w:val="1"/>
          <w:numId w:val="20"/>
        </w:numPr>
        <w:spacing w:after="120"/>
        <w:rPr>
          <w:rFonts w:cstheme="minorHAnsi"/>
          <w:sz w:val="24"/>
          <w:szCs w:val="24"/>
        </w:rPr>
      </w:pPr>
      <w:r w:rsidRPr="00647FA7">
        <w:rPr>
          <w:rFonts w:cstheme="minorHAnsi"/>
          <w:sz w:val="24"/>
          <w:szCs w:val="24"/>
        </w:rPr>
        <w:t>Assists with Outreach and Homeschool programming as needed.</w:t>
      </w:r>
    </w:p>
    <w:p w14:paraId="2C252AA0" w14:textId="3CA89D7D" w:rsidR="003835A9" w:rsidRPr="00647FA7" w:rsidRDefault="003835A9" w:rsidP="00F65E63">
      <w:pPr>
        <w:pStyle w:val="ListParagraph"/>
        <w:numPr>
          <w:ilvl w:val="1"/>
          <w:numId w:val="20"/>
        </w:numPr>
        <w:spacing w:after="120"/>
        <w:rPr>
          <w:rFonts w:cstheme="minorHAnsi"/>
          <w:sz w:val="24"/>
          <w:szCs w:val="24"/>
        </w:rPr>
      </w:pPr>
      <w:r w:rsidRPr="00647FA7">
        <w:rPr>
          <w:rFonts w:cstheme="minorHAnsi"/>
          <w:sz w:val="24"/>
          <w:szCs w:val="24"/>
        </w:rPr>
        <w:t>Reports to Bookmobile Librarian and Outreach Services Librarian.</w:t>
      </w:r>
    </w:p>
    <w:p w14:paraId="20B9EF75" w14:textId="77777777" w:rsidR="00F65E63" w:rsidRPr="00647FA7" w:rsidRDefault="008F08B0" w:rsidP="008F08B0">
      <w:pPr>
        <w:spacing w:after="120"/>
        <w:rPr>
          <w:rFonts w:cstheme="minorHAnsi"/>
          <w:sz w:val="24"/>
          <w:szCs w:val="24"/>
        </w:rPr>
      </w:pPr>
      <w:r w:rsidRPr="00647FA7">
        <w:rPr>
          <w:rFonts w:cstheme="minorHAnsi"/>
          <w:sz w:val="24"/>
          <w:szCs w:val="24"/>
        </w:rPr>
        <w:tab/>
      </w:r>
    </w:p>
    <w:p w14:paraId="2D22636D" w14:textId="3D4F27E2" w:rsidR="008F08B0" w:rsidRPr="00647FA7" w:rsidRDefault="008F08B0" w:rsidP="00F65E63">
      <w:pPr>
        <w:spacing w:after="120"/>
        <w:ind w:firstLine="720"/>
        <w:rPr>
          <w:rFonts w:cstheme="minorHAnsi"/>
          <w:b/>
          <w:bCs/>
          <w:sz w:val="24"/>
          <w:szCs w:val="24"/>
        </w:rPr>
      </w:pPr>
      <w:r w:rsidRPr="00647FA7">
        <w:rPr>
          <w:rFonts w:cstheme="minorHAnsi"/>
          <w:b/>
          <w:bCs/>
          <w:sz w:val="24"/>
          <w:szCs w:val="24"/>
        </w:rPr>
        <w:t>III. Outreach Services Programming Clerk Duties:</w:t>
      </w:r>
    </w:p>
    <w:p w14:paraId="7ABD38CA" w14:textId="7BF9514D" w:rsidR="008F08B0" w:rsidRPr="00647FA7" w:rsidRDefault="008F08B0" w:rsidP="00F65E63">
      <w:pPr>
        <w:pStyle w:val="ListParagraph"/>
        <w:numPr>
          <w:ilvl w:val="0"/>
          <w:numId w:val="21"/>
        </w:numPr>
        <w:spacing w:after="120"/>
        <w:rPr>
          <w:rFonts w:cstheme="minorHAnsi"/>
          <w:sz w:val="24"/>
          <w:szCs w:val="24"/>
        </w:rPr>
      </w:pPr>
      <w:r w:rsidRPr="00647FA7">
        <w:rPr>
          <w:rFonts w:cstheme="minorHAnsi"/>
          <w:sz w:val="24"/>
          <w:szCs w:val="24"/>
        </w:rPr>
        <w:t xml:space="preserve">Plans and implements </w:t>
      </w:r>
      <w:r w:rsidR="00647FA7">
        <w:rPr>
          <w:rFonts w:cstheme="minorHAnsi"/>
          <w:sz w:val="24"/>
          <w:szCs w:val="24"/>
        </w:rPr>
        <w:t>h</w:t>
      </w:r>
      <w:r w:rsidRPr="00647FA7">
        <w:rPr>
          <w:rFonts w:cstheme="minorHAnsi"/>
          <w:sz w:val="24"/>
          <w:szCs w:val="24"/>
        </w:rPr>
        <w:t>omeschool programming.</w:t>
      </w:r>
    </w:p>
    <w:p w14:paraId="7D513A79" w14:textId="2EAC8CB4" w:rsidR="008F08B0" w:rsidRPr="00647FA7" w:rsidRDefault="008F08B0" w:rsidP="00F65E63">
      <w:pPr>
        <w:pStyle w:val="ListParagraph"/>
        <w:numPr>
          <w:ilvl w:val="0"/>
          <w:numId w:val="21"/>
        </w:numPr>
        <w:spacing w:after="120"/>
        <w:rPr>
          <w:rFonts w:cstheme="minorHAnsi"/>
          <w:sz w:val="24"/>
          <w:szCs w:val="24"/>
        </w:rPr>
      </w:pPr>
      <w:r w:rsidRPr="00647FA7">
        <w:rPr>
          <w:rFonts w:cstheme="minorHAnsi"/>
          <w:sz w:val="24"/>
          <w:szCs w:val="24"/>
        </w:rPr>
        <w:t>Assists on Bookmobile as needed.</w:t>
      </w:r>
    </w:p>
    <w:p w14:paraId="2C9EA39E" w14:textId="44A09394" w:rsidR="008F08B0" w:rsidRPr="00647FA7" w:rsidRDefault="008F08B0" w:rsidP="00F65E63">
      <w:pPr>
        <w:pStyle w:val="ListParagraph"/>
        <w:numPr>
          <w:ilvl w:val="0"/>
          <w:numId w:val="21"/>
        </w:numPr>
        <w:spacing w:after="120"/>
        <w:rPr>
          <w:rFonts w:cstheme="minorHAnsi"/>
          <w:sz w:val="24"/>
          <w:szCs w:val="24"/>
        </w:rPr>
      </w:pPr>
      <w:r w:rsidRPr="00647FA7">
        <w:rPr>
          <w:rFonts w:cstheme="minorHAnsi"/>
          <w:sz w:val="24"/>
          <w:szCs w:val="24"/>
        </w:rPr>
        <w:t>Assists in the creation of promotional materials fo</w:t>
      </w:r>
      <w:r w:rsidR="00647FA7">
        <w:rPr>
          <w:rFonts w:cstheme="minorHAnsi"/>
          <w:sz w:val="24"/>
          <w:szCs w:val="24"/>
        </w:rPr>
        <w:t xml:space="preserve">r </w:t>
      </w:r>
      <w:r w:rsidRPr="00647FA7">
        <w:rPr>
          <w:rFonts w:cstheme="minorHAnsi"/>
          <w:sz w:val="24"/>
          <w:szCs w:val="24"/>
        </w:rPr>
        <w:t>Outreach Services.</w:t>
      </w:r>
    </w:p>
    <w:p w14:paraId="59386D5C" w14:textId="2BAE92F0" w:rsidR="008F08B0" w:rsidRPr="00647FA7" w:rsidRDefault="008F08B0" w:rsidP="00F65E63">
      <w:pPr>
        <w:pStyle w:val="ListParagraph"/>
        <w:numPr>
          <w:ilvl w:val="0"/>
          <w:numId w:val="21"/>
        </w:numPr>
        <w:spacing w:after="120"/>
        <w:rPr>
          <w:rFonts w:cstheme="minorHAnsi"/>
          <w:sz w:val="24"/>
          <w:szCs w:val="24"/>
        </w:rPr>
      </w:pPr>
      <w:r w:rsidRPr="00647FA7">
        <w:rPr>
          <w:rFonts w:cstheme="minorHAnsi"/>
          <w:sz w:val="24"/>
          <w:szCs w:val="24"/>
        </w:rPr>
        <w:t>Maintains Homeschool Resource Room in Library Administration Building.</w:t>
      </w:r>
    </w:p>
    <w:p w14:paraId="39631AC9" w14:textId="47E36690" w:rsidR="00647FA7" w:rsidRPr="00647FA7" w:rsidRDefault="00647FA7" w:rsidP="00F65E63">
      <w:pPr>
        <w:pStyle w:val="ListParagraph"/>
        <w:numPr>
          <w:ilvl w:val="0"/>
          <w:numId w:val="21"/>
        </w:numPr>
        <w:spacing w:after="120"/>
        <w:rPr>
          <w:rFonts w:cstheme="minorHAnsi"/>
          <w:sz w:val="24"/>
          <w:szCs w:val="24"/>
        </w:rPr>
      </w:pPr>
      <w:r w:rsidRPr="00647FA7">
        <w:rPr>
          <w:rFonts w:cstheme="minorHAnsi"/>
          <w:sz w:val="24"/>
          <w:szCs w:val="24"/>
        </w:rPr>
        <w:t>D</w:t>
      </w:r>
      <w:r w:rsidRPr="00647FA7">
        <w:rPr>
          <w:rFonts w:cstheme="minorHAnsi"/>
          <w:sz w:val="24"/>
          <w:szCs w:val="24"/>
          <w:shd w:val="clear" w:color="auto" w:fill="FEFEFE"/>
        </w:rPr>
        <w:t>evelops and maintains effective relationships with local schools, community groups, agencies, and non-profits; develops and maintains an effective relationship with all programming staff.</w:t>
      </w:r>
    </w:p>
    <w:p w14:paraId="2EF09CFB" w14:textId="2DBFC8B0" w:rsidR="00647FA7" w:rsidRPr="00530DD8" w:rsidRDefault="00530DD8" w:rsidP="00647FA7">
      <w:pPr>
        <w:pStyle w:val="ListParagraph"/>
        <w:numPr>
          <w:ilvl w:val="0"/>
          <w:numId w:val="21"/>
        </w:numPr>
        <w:spacing w:after="120"/>
        <w:rPr>
          <w:rFonts w:cstheme="minorHAnsi"/>
          <w:sz w:val="24"/>
          <w:szCs w:val="24"/>
        </w:rPr>
      </w:pPr>
      <w:r w:rsidRPr="00530DD8">
        <w:rPr>
          <w:rFonts w:cstheme="minorHAnsi"/>
          <w:sz w:val="24"/>
          <w:szCs w:val="24"/>
          <w:shd w:val="clear" w:color="auto" w:fill="FEFEFE"/>
        </w:rPr>
        <w:t>Strives to provide equitable delivery of library services to all people through the development of programs, policies, practices, and behaviors which make the library available to all people.</w:t>
      </w:r>
    </w:p>
    <w:p w14:paraId="79E28464" w14:textId="5AFB1484" w:rsidR="00647FA7" w:rsidRPr="00647FA7" w:rsidRDefault="00647FA7" w:rsidP="00F65E63">
      <w:pPr>
        <w:pStyle w:val="ListParagraph"/>
        <w:numPr>
          <w:ilvl w:val="0"/>
          <w:numId w:val="21"/>
        </w:numPr>
        <w:spacing w:after="120"/>
        <w:rPr>
          <w:rFonts w:cstheme="minorHAnsi"/>
          <w:sz w:val="24"/>
          <w:szCs w:val="24"/>
        </w:rPr>
      </w:pPr>
      <w:r w:rsidRPr="00647FA7">
        <w:rPr>
          <w:rFonts w:cstheme="minorHAnsi"/>
          <w:sz w:val="24"/>
          <w:szCs w:val="24"/>
        </w:rPr>
        <w:t>Reports to Outreach Services Librarian.</w:t>
      </w:r>
    </w:p>
    <w:p w14:paraId="635B2ED6" w14:textId="3C20C58C" w:rsidR="008F08B0" w:rsidRPr="00647FA7" w:rsidRDefault="008F08B0" w:rsidP="008F08B0">
      <w:pPr>
        <w:pStyle w:val="ListParagraph"/>
        <w:spacing w:after="120"/>
        <w:ind w:left="1800"/>
        <w:rPr>
          <w:rFonts w:cstheme="minorHAnsi"/>
          <w:sz w:val="24"/>
          <w:szCs w:val="24"/>
        </w:rPr>
      </w:pPr>
    </w:p>
    <w:p w14:paraId="504764B9" w14:textId="482E01F0" w:rsidR="008F08B0" w:rsidRPr="00647FA7" w:rsidRDefault="008F08B0" w:rsidP="008F08B0">
      <w:pPr>
        <w:spacing w:after="120"/>
        <w:ind w:left="720"/>
        <w:rPr>
          <w:rFonts w:cstheme="minorHAnsi"/>
          <w:b/>
          <w:bCs/>
          <w:sz w:val="24"/>
          <w:szCs w:val="24"/>
        </w:rPr>
      </w:pPr>
      <w:r w:rsidRPr="00647FA7">
        <w:rPr>
          <w:rFonts w:cstheme="minorHAnsi"/>
          <w:b/>
          <w:bCs/>
          <w:sz w:val="24"/>
          <w:szCs w:val="24"/>
        </w:rPr>
        <w:t xml:space="preserve">IV. Children’s </w:t>
      </w:r>
      <w:r w:rsidR="006256C9" w:rsidRPr="00647FA7">
        <w:rPr>
          <w:rFonts w:cstheme="minorHAnsi"/>
          <w:b/>
          <w:bCs/>
          <w:sz w:val="24"/>
          <w:szCs w:val="24"/>
        </w:rPr>
        <w:t xml:space="preserve">Services Programming </w:t>
      </w:r>
      <w:r w:rsidRPr="00647FA7">
        <w:rPr>
          <w:rFonts w:cstheme="minorHAnsi"/>
          <w:b/>
          <w:bCs/>
          <w:sz w:val="24"/>
          <w:szCs w:val="24"/>
        </w:rPr>
        <w:t>Clerk Duties:</w:t>
      </w:r>
    </w:p>
    <w:p w14:paraId="3D29F0CD" w14:textId="416C8B8F" w:rsidR="00F65E63" w:rsidRPr="00647FA7" w:rsidRDefault="00F65E63" w:rsidP="006256C9">
      <w:pPr>
        <w:pStyle w:val="ListParagraph"/>
        <w:numPr>
          <w:ilvl w:val="0"/>
          <w:numId w:val="22"/>
        </w:numPr>
        <w:spacing w:after="120"/>
        <w:rPr>
          <w:rFonts w:cstheme="minorHAnsi"/>
          <w:sz w:val="24"/>
          <w:szCs w:val="24"/>
        </w:rPr>
      </w:pPr>
      <w:r w:rsidRPr="00647FA7">
        <w:rPr>
          <w:rFonts w:cstheme="minorHAnsi"/>
          <w:sz w:val="24"/>
          <w:szCs w:val="24"/>
        </w:rPr>
        <w:t xml:space="preserve">Plans and implements </w:t>
      </w:r>
      <w:r w:rsidR="00931C53" w:rsidRPr="00647FA7">
        <w:rPr>
          <w:rFonts w:cstheme="minorHAnsi"/>
          <w:sz w:val="24"/>
          <w:szCs w:val="24"/>
        </w:rPr>
        <w:t xml:space="preserve">inclusive </w:t>
      </w:r>
      <w:r w:rsidRPr="00647FA7">
        <w:rPr>
          <w:rFonts w:cstheme="minorHAnsi"/>
          <w:sz w:val="24"/>
          <w:szCs w:val="24"/>
        </w:rPr>
        <w:t>children’s programming.</w:t>
      </w:r>
    </w:p>
    <w:p w14:paraId="4C0D02C7" w14:textId="25BCEF65" w:rsidR="00F65E63" w:rsidRPr="00647FA7" w:rsidRDefault="00F65E63" w:rsidP="006256C9">
      <w:pPr>
        <w:pStyle w:val="ListParagraph"/>
        <w:numPr>
          <w:ilvl w:val="0"/>
          <w:numId w:val="22"/>
        </w:numPr>
        <w:spacing w:after="120"/>
        <w:rPr>
          <w:rFonts w:cstheme="minorHAnsi"/>
          <w:sz w:val="24"/>
          <w:szCs w:val="24"/>
        </w:rPr>
      </w:pPr>
      <w:r w:rsidRPr="00647FA7">
        <w:rPr>
          <w:rFonts w:cstheme="minorHAnsi"/>
          <w:sz w:val="24"/>
          <w:szCs w:val="24"/>
        </w:rPr>
        <w:t>Creates quality story time content for daycares and schools.</w:t>
      </w:r>
    </w:p>
    <w:p w14:paraId="5C38BD79" w14:textId="5873E4BD" w:rsidR="00F65E63" w:rsidRPr="00647FA7" w:rsidRDefault="00F65E63" w:rsidP="006256C9">
      <w:pPr>
        <w:pStyle w:val="ListParagraph"/>
        <w:numPr>
          <w:ilvl w:val="0"/>
          <w:numId w:val="22"/>
        </w:numPr>
        <w:spacing w:after="120"/>
        <w:rPr>
          <w:rFonts w:cstheme="minorHAnsi"/>
          <w:sz w:val="24"/>
          <w:szCs w:val="24"/>
        </w:rPr>
      </w:pPr>
      <w:r w:rsidRPr="00647FA7">
        <w:rPr>
          <w:rFonts w:cstheme="minorHAnsi"/>
          <w:sz w:val="24"/>
          <w:szCs w:val="24"/>
        </w:rPr>
        <w:t xml:space="preserve">Assists </w:t>
      </w:r>
      <w:r w:rsidR="006256C9" w:rsidRPr="00647FA7">
        <w:rPr>
          <w:rFonts w:cstheme="minorHAnsi"/>
          <w:sz w:val="24"/>
          <w:szCs w:val="24"/>
        </w:rPr>
        <w:t>supervisor</w:t>
      </w:r>
      <w:r w:rsidRPr="00647FA7">
        <w:rPr>
          <w:rFonts w:cstheme="minorHAnsi"/>
          <w:sz w:val="24"/>
          <w:szCs w:val="24"/>
        </w:rPr>
        <w:t xml:space="preserve"> with</w:t>
      </w:r>
      <w:r w:rsidR="006256C9" w:rsidRPr="00647FA7">
        <w:rPr>
          <w:rFonts w:cstheme="minorHAnsi"/>
          <w:sz w:val="24"/>
          <w:szCs w:val="24"/>
        </w:rPr>
        <w:t xml:space="preserve"> all </w:t>
      </w:r>
      <w:r w:rsidR="00931C53" w:rsidRPr="00647FA7">
        <w:rPr>
          <w:rFonts w:cstheme="minorHAnsi"/>
          <w:sz w:val="24"/>
          <w:szCs w:val="24"/>
        </w:rPr>
        <w:t xml:space="preserve">youth </w:t>
      </w:r>
      <w:r w:rsidR="006256C9" w:rsidRPr="00647FA7">
        <w:rPr>
          <w:rFonts w:cstheme="minorHAnsi"/>
          <w:sz w:val="24"/>
          <w:szCs w:val="24"/>
        </w:rPr>
        <w:t>programming.</w:t>
      </w:r>
    </w:p>
    <w:p w14:paraId="67F1E8E1" w14:textId="0B205609" w:rsidR="006256C9" w:rsidRPr="00647FA7" w:rsidRDefault="006256C9" w:rsidP="006256C9">
      <w:pPr>
        <w:pStyle w:val="ListParagraph"/>
        <w:numPr>
          <w:ilvl w:val="0"/>
          <w:numId w:val="22"/>
        </w:numPr>
        <w:spacing w:after="120"/>
        <w:rPr>
          <w:rFonts w:cstheme="minorHAnsi"/>
          <w:sz w:val="24"/>
          <w:szCs w:val="24"/>
        </w:rPr>
      </w:pPr>
      <w:r w:rsidRPr="00647FA7">
        <w:rPr>
          <w:rFonts w:cstheme="minorHAnsi"/>
          <w:sz w:val="24"/>
          <w:szCs w:val="24"/>
        </w:rPr>
        <w:t>Assists with collection development by providing material recommendations to department supervisor.</w:t>
      </w:r>
    </w:p>
    <w:p w14:paraId="4983235A" w14:textId="2F2E5432" w:rsidR="00647FA7" w:rsidRPr="00647FA7" w:rsidRDefault="00647FA7" w:rsidP="00647FA7">
      <w:pPr>
        <w:pStyle w:val="ListParagraph"/>
        <w:numPr>
          <w:ilvl w:val="0"/>
          <w:numId w:val="22"/>
        </w:numPr>
        <w:rPr>
          <w:rFonts w:cstheme="minorHAnsi"/>
          <w:sz w:val="24"/>
          <w:szCs w:val="24"/>
        </w:rPr>
      </w:pPr>
      <w:r w:rsidRPr="00647FA7">
        <w:rPr>
          <w:rFonts w:cstheme="minorHAnsi"/>
          <w:sz w:val="24"/>
          <w:szCs w:val="24"/>
        </w:rPr>
        <w:t>D</w:t>
      </w:r>
      <w:r w:rsidRPr="00647FA7">
        <w:rPr>
          <w:rFonts w:cstheme="minorHAnsi"/>
          <w:color w:val="333333"/>
          <w:sz w:val="24"/>
          <w:szCs w:val="24"/>
          <w:shd w:val="clear" w:color="auto" w:fill="FEFEFE"/>
        </w:rPr>
        <w:t>evelops and maintains effective relationships with local schools to plan and deliver programs that meet local teen needs and interests.</w:t>
      </w:r>
    </w:p>
    <w:p w14:paraId="494E2BC3" w14:textId="3BA56751" w:rsidR="003835A9" w:rsidRPr="00647FA7" w:rsidRDefault="003835A9" w:rsidP="006256C9">
      <w:pPr>
        <w:pStyle w:val="ListParagraph"/>
        <w:numPr>
          <w:ilvl w:val="0"/>
          <w:numId w:val="22"/>
        </w:numPr>
        <w:spacing w:after="120"/>
        <w:rPr>
          <w:rFonts w:cstheme="minorHAnsi"/>
          <w:sz w:val="24"/>
          <w:szCs w:val="24"/>
        </w:rPr>
      </w:pPr>
      <w:r w:rsidRPr="00647FA7">
        <w:rPr>
          <w:rFonts w:cstheme="minorHAnsi"/>
          <w:sz w:val="24"/>
          <w:szCs w:val="24"/>
        </w:rPr>
        <w:t>Reports to Children’s Librarian and Branch Manager.</w:t>
      </w:r>
    </w:p>
    <w:p w14:paraId="543489FD" w14:textId="486A7CAF" w:rsidR="003835A9" w:rsidRPr="00647FA7" w:rsidRDefault="003835A9" w:rsidP="003835A9">
      <w:pPr>
        <w:pStyle w:val="ListParagraph"/>
        <w:numPr>
          <w:ilvl w:val="0"/>
          <w:numId w:val="22"/>
        </w:numPr>
        <w:spacing w:after="120"/>
        <w:rPr>
          <w:rFonts w:cstheme="minorHAnsi"/>
          <w:sz w:val="24"/>
          <w:szCs w:val="24"/>
        </w:rPr>
      </w:pPr>
      <w:r w:rsidRPr="00647FA7">
        <w:rPr>
          <w:rFonts w:cstheme="minorHAnsi"/>
          <w:sz w:val="24"/>
          <w:szCs w:val="24"/>
        </w:rPr>
        <w:t>At Branch locations, the Children’s Services Clerk will work closely with and report to the manager in charge of programming.</w:t>
      </w:r>
    </w:p>
    <w:p w14:paraId="6B1CD65E" w14:textId="77777777" w:rsidR="006256C9" w:rsidRPr="00647FA7" w:rsidRDefault="006256C9" w:rsidP="006256C9">
      <w:pPr>
        <w:pStyle w:val="ListParagraph"/>
        <w:spacing w:after="120"/>
        <w:ind w:left="1440"/>
        <w:rPr>
          <w:rFonts w:cstheme="minorHAnsi"/>
          <w:sz w:val="24"/>
          <w:szCs w:val="24"/>
        </w:rPr>
      </w:pPr>
    </w:p>
    <w:p w14:paraId="3ADE3B26" w14:textId="77777777" w:rsidR="00647FA7" w:rsidRDefault="00647FA7" w:rsidP="008F08B0">
      <w:pPr>
        <w:spacing w:after="120"/>
        <w:ind w:left="720"/>
        <w:rPr>
          <w:rFonts w:cstheme="minorHAnsi"/>
          <w:b/>
          <w:bCs/>
          <w:sz w:val="24"/>
          <w:szCs w:val="24"/>
        </w:rPr>
      </w:pPr>
    </w:p>
    <w:p w14:paraId="5B8AB1C5" w14:textId="230ADF60" w:rsidR="00F65E63" w:rsidRPr="00647FA7" w:rsidRDefault="00530DD8" w:rsidP="008F08B0">
      <w:pPr>
        <w:spacing w:after="120"/>
        <w:ind w:left="720"/>
        <w:rPr>
          <w:rFonts w:cstheme="minorHAnsi"/>
          <w:b/>
          <w:bCs/>
          <w:sz w:val="24"/>
          <w:szCs w:val="24"/>
        </w:rPr>
      </w:pPr>
      <w:r>
        <w:rPr>
          <w:rFonts w:cstheme="minorHAnsi"/>
          <w:b/>
          <w:bCs/>
          <w:sz w:val="24"/>
          <w:szCs w:val="24"/>
        </w:rPr>
        <w:lastRenderedPageBreak/>
        <w:t>V</w:t>
      </w:r>
      <w:r w:rsidR="006256C9" w:rsidRPr="00647FA7">
        <w:rPr>
          <w:rFonts w:cstheme="minorHAnsi"/>
          <w:b/>
          <w:bCs/>
          <w:sz w:val="24"/>
          <w:szCs w:val="24"/>
        </w:rPr>
        <w:t xml:space="preserve">. </w:t>
      </w:r>
      <w:r w:rsidR="000F50C8" w:rsidRPr="00647FA7">
        <w:rPr>
          <w:rFonts w:cstheme="minorHAnsi"/>
          <w:b/>
          <w:bCs/>
          <w:sz w:val="24"/>
          <w:szCs w:val="24"/>
        </w:rPr>
        <w:t xml:space="preserve">Hispanic </w:t>
      </w:r>
      <w:r w:rsidR="006256C9" w:rsidRPr="00647FA7">
        <w:rPr>
          <w:rFonts w:cstheme="minorHAnsi"/>
          <w:b/>
          <w:bCs/>
          <w:sz w:val="24"/>
          <w:szCs w:val="24"/>
        </w:rPr>
        <w:t>Services Programming Clerk Duties:</w:t>
      </w:r>
    </w:p>
    <w:p w14:paraId="2377389A" w14:textId="6F480C0E" w:rsidR="008F08B0" w:rsidRPr="00647FA7" w:rsidRDefault="006256C9" w:rsidP="005541D0">
      <w:pPr>
        <w:pStyle w:val="ListParagraph"/>
        <w:numPr>
          <w:ilvl w:val="0"/>
          <w:numId w:val="23"/>
        </w:numPr>
        <w:spacing w:after="120"/>
        <w:rPr>
          <w:rFonts w:cstheme="minorHAnsi"/>
          <w:sz w:val="24"/>
          <w:szCs w:val="24"/>
        </w:rPr>
      </w:pPr>
      <w:r w:rsidRPr="00647FA7">
        <w:rPr>
          <w:rFonts w:cstheme="minorHAnsi"/>
          <w:sz w:val="24"/>
          <w:szCs w:val="24"/>
        </w:rPr>
        <w:t xml:space="preserve">Plans and implements inclusive programing designed to engage our </w:t>
      </w:r>
      <w:r w:rsidR="003835A9" w:rsidRPr="00647FA7">
        <w:rPr>
          <w:rFonts w:cstheme="minorHAnsi"/>
          <w:sz w:val="24"/>
          <w:szCs w:val="24"/>
        </w:rPr>
        <w:t xml:space="preserve">Spanish speaking </w:t>
      </w:r>
      <w:r w:rsidRPr="00647FA7">
        <w:rPr>
          <w:rFonts w:cstheme="minorHAnsi"/>
          <w:sz w:val="24"/>
          <w:szCs w:val="24"/>
        </w:rPr>
        <w:t>community.</w:t>
      </w:r>
    </w:p>
    <w:p w14:paraId="3A03554B" w14:textId="5F13A288" w:rsidR="005541D0" w:rsidRPr="00647FA7" w:rsidRDefault="005541D0" w:rsidP="005541D0">
      <w:pPr>
        <w:pStyle w:val="ListParagraph"/>
        <w:numPr>
          <w:ilvl w:val="0"/>
          <w:numId w:val="23"/>
        </w:numPr>
        <w:spacing w:after="120"/>
        <w:rPr>
          <w:rFonts w:cstheme="minorHAnsi"/>
          <w:sz w:val="24"/>
          <w:szCs w:val="24"/>
        </w:rPr>
      </w:pPr>
      <w:r w:rsidRPr="00647FA7">
        <w:rPr>
          <w:rFonts w:cstheme="minorHAnsi"/>
          <w:sz w:val="24"/>
          <w:szCs w:val="24"/>
        </w:rPr>
        <w:t>Assists Children’s department as needed.</w:t>
      </w:r>
    </w:p>
    <w:p w14:paraId="2BC98C5B" w14:textId="2D9AC3BE" w:rsidR="006256C9" w:rsidRPr="00647FA7" w:rsidRDefault="006256C9" w:rsidP="005541D0">
      <w:pPr>
        <w:pStyle w:val="ListParagraph"/>
        <w:numPr>
          <w:ilvl w:val="0"/>
          <w:numId w:val="23"/>
        </w:numPr>
        <w:spacing w:after="120"/>
        <w:rPr>
          <w:rFonts w:cstheme="minorHAnsi"/>
          <w:sz w:val="24"/>
          <w:szCs w:val="24"/>
        </w:rPr>
      </w:pPr>
      <w:r w:rsidRPr="00647FA7">
        <w:rPr>
          <w:rFonts w:cstheme="minorHAnsi"/>
          <w:sz w:val="24"/>
          <w:szCs w:val="24"/>
        </w:rPr>
        <w:t>Assists with Outreach for all departments with special emphasis on engaging Spanish speaking patrons</w:t>
      </w:r>
      <w:r w:rsidR="003835A9" w:rsidRPr="00647FA7">
        <w:rPr>
          <w:rFonts w:cstheme="minorHAnsi"/>
          <w:sz w:val="24"/>
          <w:szCs w:val="24"/>
        </w:rPr>
        <w:t xml:space="preserve"> and families.</w:t>
      </w:r>
    </w:p>
    <w:p w14:paraId="2B61F9BD" w14:textId="7C32C0A4" w:rsidR="006256C9" w:rsidRPr="00647FA7" w:rsidRDefault="006256C9" w:rsidP="005541D0">
      <w:pPr>
        <w:pStyle w:val="ListParagraph"/>
        <w:numPr>
          <w:ilvl w:val="0"/>
          <w:numId w:val="23"/>
        </w:numPr>
        <w:spacing w:after="120"/>
        <w:rPr>
          <w:rFonts w:cstheme="minorHAnsi"/>
          <w:sz w:val="24"/>
          <w:szCs w:val="24"/>
        </w:rPr>
      </w:pPr>
      <w:r w:rsidRPr="00647FA7">
        <w:rPr>
          <w:rFonts w:cstheme="minorHAnsi"/>
          <w:sz w:val="24"/>
          <w:szCs w:val="24"/>
        </w:rPr>
        <w:t>Assists with development of the Spanish collection by providing material recommendations to Branch Manager</w:t>
      </w:r>
    </w:p>
    <w:p w14:paraId="42154FA9" w14:textId="14AB7530" w:rsidR="00931C53" w:rsidRPr="00647FA7" w:rsidRDefault="00647FA7" w:rsidP="005541D0">
      <w:pPr>
        <w:pStyle w:val="ListParagraph"/>
        <w:numPr>
          <w:ilvl w:val="0"/>
          <w:numId w:val="23"/>
        </w:numPr>
        <w:spacing w:after="120"/>
        <w:rPr>
          <w:rFonts w:cstheme="minorHAnsi"/>
          <w:sz w:val="24"/>
          <w:szCs w:val="24"/>
        </w:rPr>
      </w:pPr>
      <w:r w:rsidRPr="00647FA7">
        <w:rPr>
          <w:rFonts w:cstheme="minorHAnsi"/>
          <w:sz w:val="24"/>
          <w:szCs w:val="24"/>
        </w:rPr>
        <w:t>Provides reader's advisory services and instruction to library users in both Spanish and English; Provides library informational, reference and referral services in both Spanish and English; Interprets for Spanish-speaking patrons working with library staff.</w:t>
      </w:r>
    </w:p>
    <w:p w14:paraId="3153941A" w14:textId="1B62270A" w:rsidR="000F50C8" w:rsidRPr="00647FA7" w:rsidRDefault="000F50C8" w:rsidP="000F50C8">
      <w:pPr>
        <w:pStyle w:val="ListParagraph"/>
        <w:numPr>
          <w:ilvl w:val="0"/>
          <w:numId w:val="23"/>
        </w:numPr>
        <w:rPr>
          <w:rFonts w:cstheme="minorHAnsi"/>
          <w:sz w:val="24"/>
          <w:szCs w:val="24"/>
        </w:rPr>
      </w:pPr>
      <w:r w:rsidRPr="00647FA7">
        <w:rPr>
          <w:rFonts w:cstheme="minorHAnsi"/>
          <w:sz w:val="24"/>
          <w:szCs w:val="24"/>
        </w:rPr>
        <w:t>D</w:t>
      </w:r>
      <w:r w:rsidRPr="00647FA7">
        <w:rPr>
          <w:rFonts w:cstheme="minorHAnsi"/>
          <w:sz w:val="24"/>
          <w:szCs w:val="24"/>
          <w:shd w:val="clear" w:color="auto" w:fill="FEFEFE"/>
        </w:rPr>
        <w:t>evelops and maintains effective relationships with community groups, agencies and non-profits that target Spanish speakers; works with such organizations in the development and presentation of library programs and services</w:t>
      </w:r>
      <w:r w:rsidR="00931C53" w:rsidRPr="00647FA7">
        <w:rPr>
          <w:rFonts w:cstheme="minorHAnsi"/>
          <w:sz w:val="24"/>
          <w:szCs w:val="24"/>
          <w:shd w:val="clear" w:color="auto" w:fill="FEFEFE"/>
        </w:rPr>
        <w:t>.</w:t>
      </w:r>
    </w:p>
    <w:p w14:paraId="39B0F0F8" w14:textId="4A5A0178" w:rsidR="006256C9" w:rsidRPr="00647FA7" w:rsidRDefault="006256C9" w:rsidP="005541D0">
      <w:pPr>
        <w:pStyle w:val="ListParagraph"/>
        <w:numPr>
          <w:ilvl w:val="0"/>
          <w:numId w:val="23"/>
        </w:numPr>
        <w:spacing w:after="120"/>
        <w:rPr>
          <w:rFonts w:cstheme="minorHAnsi"/>
          <w:sz w:val="24"/>
          <w:szCs w:val="24"/>
        </w:rPr>
      </w:pPr>
      <w:r w:rsidRPr="00647FA7">
        <w:rPr>
          <w:rFonts w:cstheme="minorHAnsi"/>
          <w:sz w:val="24"/>
          <w:szCs w:val="24"/>
        </w:rPr>
        <w:t xml:space="preserve">Reports to </w:t>
      </w:r>
      <w:r w:rsidR="001936FD">
        <w:rPr>
          <w:rFonts w:cstheme="minorHAnsi"/>
          <w:sz w:val="24"/>
          <w:szCs w:val="24"/>
        </w:rPr>
        <w:t>Assistant Branch Manager and Branch Manager</w:t>
      </w:r>
      <w:r w:rsidRPr="00647FA7">
        <w:rPr>
          <w:rFonts w:cstheme="minorHAnsi"/>
          <w:sz w:val="24"/>
          <w:szCs w:val="24"/>
        </w:rPr>
        <w:t>.</w:t>
      </w:r>
    </w:p>
    <w:p w14:paraId="4D44FC19" w14:textId="26B31B5F" w:rsidR="003835A9" w:rsidRPr="00647FA7" w:rsidRDefault="00647FA7" w:rsidP="005541D0">
      <w:pPr>
        <w:pStyle w:val="ListParagraph"/>
        <w:numPr>
          <w:ilvl w:val="0"/>
          <w:numId w:val="23"/>
        </w:numPr>
        <w:spacing w:after="120"/>
        <w:rPr>
          <w:rFonts w:cstheme="minorHAnsi"/>
          <w:sz w:val="24"/>
          <w:szCs w:val="24"/>
        </w:rPr>
      </w:pPr>
      <w:r w:rsidRPr="00647FA7">
        <w:rPr>
          <w:rFonts w:cstheme="minorHAnsi"/>
          <w:sz w:val="24"/>
          <w:szCs w:val="24"/>
        </w:rPr>
        <w:t xml:space="preserve">Speaks and writes fluently in both </w:t>
      </w:r>
      <w:r w:rsidR="003835A9" w:rsidRPr="00647FA7">
        <w:rPr>
          <w:rFonts w:cstheme="minorHAnsi"/>
          <w:sz w:val="24"/>
          <w:szCs w:val="24"/>
        </w:rPr>
        <w:t>Spanish and English</w:t>
      </w:r>
      <w:r w:rsidRPr="00647FA7">
        <w:rPr>
          <w:rFonts w:cstheme="minorHAnsi"/>
          <w:sz w:val="24"/>
          <w:szCs w:val="24"/>
        </w:rPr>
        <w:t xml:space="preserve"> languages.</w:t>
      </w:r>
    </w:p>
    <w:p w14:paraId="61176081" w14:textId="58DE0F00" w:rsidR="006256C9" w:rsidRPr="00647FA7" w:rsidRDefault="006256C9" w:rsidP="006256C9">
      <w:pPr>
        <w:spacing w:after="120"/>
        <w:ind w:left="720"/>
        <w:rPr>
          <w:rFonts w:cstheme="minorHAnsi"/>
          <w:sz w:val="24"/>
          <w:szCs w:val="24"/>
        </w:rPr>
      </w:pPr>
    </w:p>
    <w:p w14:paraId="59F2608B" w14:textId="34DDCB01" w:rsidR="006256C9" w:rsidRPr="00647FA7" w:rsidRDefault="006256C9" w:rsidP="006256C9">
      <w:pPr>
        <w:spacing w:after="120"/>
        <w:ind w:left="720"/>
        <w:rPr>
          <w:rFonts w:cstheme="minorHAnsi"/>
          <w:b/>
          <w:bCs/>
          <w:sz w:val="24"/>
          <w:szCs w:val="24"/>
        </w:rPr>
      </w:pPr>
      <w:r w:rsidRPr="00647FA7">
        <w:rPr>
          <w:rFonts w:cstheme="minorHAnsi"/>
          <w:b/>
          <w:bCs/>
          <w:sz w:val="24"/>
          <w:szCs w:val="24"/>
        </w:rPr>
        <w:t>VI. Teen Services Programming Clerk Duties:</w:t>
      </w:r>
    </w:p>
    <w:p w14:paraId="3BC1A919" w14:textId="45E92EA8" w:rsidR="005541D0" w:rsidRPr="00203285" w:rsidRDefault="005541D0" w:rsidP="00647FA7">
      <w:pPr>
        <w:pStyle w:val="ListParagraph"/>
        <w:numPr>
          <w:ilvl w:val="0"/>
          <w:numId w:val="24"/>
        </w:numPr>
        <w:spacing w:after="120"/>
        <w:rPr>
          <w:rFonts w:cstheme="minorHAnsi"/>
          <w:sz w:val="24"/>
          <w:szCs w:val="24"/>
        </w:rPr>
      </w:pPr>
      <w:r w:rsidRPr="00203285">
        <w:rPr>
          <w:rFonts w:cstheme="minorHAnsi"/>
          <w:sz w:val="24"/>
          <w:szCs w:val="24"/>
        </w:rPr>
        <w:t xml:space="preserve">Assists </w:t>
      </w:r>
      <w:r w:rsidR="00FC2CE5" w:rsidRPr="00203285">
        <w:rPr>
          <w:rFonts w:cstheme="minorHAnsi"/>
          <w:sz w:val="24"/>
          <w:szCs w:val="24"/>
        </w:rPr>
        <w:t xml:space="preserve">YA </w:t>
      </w:r>
      <w:r w:rsidRPr="00203285">
        <w:rPr>
          <w:rFonts w:cstheme="minorHAnsi"/>
          <w:sz w:val="24"/>
          <w:szCs w:val="24"/>
        </w:rPr>
        <w:t>Librarian in planning and implement</w:t>
      </w:r>
      <w:r w:rsidR="00647FA7" w:rsidRPr="00203285">
        <w:rPr>
          <w:rFonts w:cstheme="minorHAnsi"/>
          <w:sz w:val="24"/>
          <w:szCs w:val="24"/>
        </w:rPr>
        <w:t>ation of</w:t>
      </w:r>
      <w:r w:rsidRPr="00203285">
        <w:rPr>
          <w:rFonts w:cstheme="minorHAnsi"/>
          <w:sz w:val="24"/>
          <w:szCs w:val="24"/>
        </w:rPr>
        <w:t xml:space="preserve"> teen programming.</w:t>
      </w:r>
    </w:p>
    <w:p w14:paraId="6ABD40FF" w14:textId="1223C8AF" w:rsidR="005541D0" w:rsidRPr="00647FA7" w:rsidRDefault="005541D0" w:rsidP="00647FA7">
      <w:pPr>
        <w:pStyle w:val="ListParagraph"/>
        <w:numPr>
          <w:ilvl w:val="0"/>
          <w:numId w:val="24"/>
        </w:numPr>
        <w:spacing w:after="120"/>
        <w:rPr>
          <w:rFonts w:cstheme="minorHAnsi"/>
          <w:sz w:val="24"/>
          <w:szCs w:val="24"/>
        </w:rPr>
      </w:pPr>
      <w:r w:rsidRPr="00203285">
        <w:rPr>
          <w:rFonts w:cstheme="minorHAnsi"/>
          <w:sz w:val="24"/>
          <w:szCs w:val="24"/>
        </w:rPr>
        <w:t xml:space="preserve">Assists </w:t>
      </w:r>
      <w:r w:rsidR="00FC2CE5" w:rsidRPr="00203285">
        <w:rPr>
          <w:rFonts w:cstheme="minorHAnsi"/>
          <w:sz w:val="24"/>
          <w:szCs w:val="24"/>
        </w:rPr>
        <w:t>YA</w:t>
      </w:r>
      <w:r w:rsidRPr="00203285">
        <w:rPr>
          <w:rFonts w:cstheme="minorHAnsi"/>
          <w:sz w:val="24"/>
          <w:szCs w:val="24"/>
        </w:rPr>
        <w:t xml:space="preserve"> Librarian with</w:t>
      </w:r>
      <w:r w:rsidRPr="00647FA7">
        <w:rPr>
          <w:rFonts w:cstheme="minorHAnsi"/>
          <w:sz w:val="24"/>
          <w:szCs w:val="24"/>
        </w:rPr>
        <w:t xml:space="preserve"> collection development by providing material recommendations.</w:t>
      </w:r>
    </w:p>
    <w:p w14:paraId="20326811" w14:textId="3A6911D0" w:rsidR="000D4C7E" w:rsidRPr="00647FA7" w:rsidRDefault="000F50C8" w:rsidP="00647FA7">
      <w:pPr>
        <w:pStyle w:val="ListParagraph"/>
        <w:numPr>
          <w:ilvl w:val="0"/>
          <w:numId w:val="24"/>
        </w:numPr>
        <w:rPr>
          <w:rFonts w:cstheme="minorHAnsi"/>
          <w:sz w:val="24"/>
          <w:szCs w:val="24"/>
        </w:rPr>
      </w:pPr>
      <w:bookmarkStart w:id="0" w:name="_Hlk128826234"/>
      <w:r w:rsidRPr="00647FA7">
        <w:rPr>
          <w:rFonts w:cstheme="minorHAnsi"/>
          <w:sz w:val="24"/>
          <w:szCs w:val="24"/>
        </w:rPr>
        <w:t>D</w:t>
      </w:r>
      <w:r w:rsidRPr="00647FA7">
        <w:rPr>
          <w:rFonts w:cstheme="minorHAnsi"/>
          <w:color w:val="333333"/>
          <w:sz w:val="24"/>
          <w:szCs w:val="24"/>
          <w:shd w:val="clear" w:color="auto" w:fill="FEFEFE"/>
        </w:rPr>
        <w:t>evelops and maintains effective relationships with schools</w:t>
      </w:r>
      <w:r w:rsidR="00931C53" w:rsidRPr="00647FA7">
        <w:rPr>
          <w:rFonts w:cstheme="minorHAnsi"/>
          <w:color w:val="333333"/>
          <w:sz w:val="24"/>
          <w:szCs w:val="24"/>
          <w:shd w:val="clear" w:color="auto" w:fill="FEFEFE"/>
        </w:rPr>
        <w:t xml:space="preserve"> </w:t>
      </w:r>
      <w:r w:rsidRPr="00647FA7">
        <w:rPr>
          <w:rFonts w:cstheme="minorHAnsi"/>
          <w:color w:val="333333"/>
          <w:sz w:val="24"/>
          <w:szCs w:val="24"/>
          <w:shd w:val="clear" w:color="auto" w:fill="FEFEFE"/>
        </w:rPr>
        <w:t xml:space="preserve">and non-profits that target youth </w:t>
      </w:r>
      <w:r w:rsidR="00931C53" w:rsidRPr="00647FA7">
        <w:rPr>
          <w:rFonts w:cstheme="minorHAnsi"/>
          <w:color w:val="333333"/>
          <w:sz w:val="24"/>
          <w:szCs w:val="24"/>
          <w:shd w:val="clear" w:color="auto" w:fill="FEFEFE"/>
        </w:rPr>
        <w:t>to</w:t>
      </w:r>
      <w:r w:rsidRPr="00647FA7">
        <w:rPr>
          <w:rFonts w:cstheme="minorHAnsi"/>
          <w:color w:val="333333"/>
          <w:sz w:val="24"/>
          <w:szCs w:val="24"/>
          <w:shd w:val="clear" w:color="auto" w:fill="FEFEFE"/>
        </w:rPr>
        <w:t xml:space="preserve"> plan and deliver programs that meet local teen needs and interests.</w:t>
      </w:r>
    </w:p>
    <w:p w14:paraId="6BDD25BC" w14:textId="1EC2352D" w:rsidR="00647FA7" w:rsidRDefault="00647FA7" w:rsidP="00647FA7">
      <w:pPr>
        <w:pStyle w:val="ListParagraph"/>
        <w:numPr>
          <w:ilvl w:val="0"/>
          <w:numId w:val="24"/>
        </w:numPr>
        <w:rPr>
          <w:rFonts w:cstheme="minorHAnsi"/>
          <w:sz w:val="24"/>
          <w:szCs w:val="24"/>
        </w:rPr>
      </w:pPr>
      <w:r>
        <w:rPr>
          <w:rFonts w:cstheme="minorHAnsi"/>
          <w:sz w:val="24"/>
          <w:szCs w:val="24"/>
        </w:rPr>
        <w:t xml:space="preserve">Stays up to date on current reading trends </w:t>
      </w:r>
      <w:r w:rsidR="00FC2CE5">
        <w:rPr>
          <w:rFonts w:cstheme="minorHAnsi"/>
          <w:sz w:val="24"/>
          <w:szCs w:val="24"/>
        </w:rPr>
        <w:t>to</w:t>
      </w:r>
      <w:r>
        <w:rPr>
          <w:rFonts w:cstheme="minorHAnsi"/>
          <w:sz w:val="24"/>
          <w:szCs w:val="24"/>
        </w:rPr>
        <w:t xml:space="preserve"> provide reader advisory services to all young adults.</w:t>
      </w:r>
    </w:p>
    <w:p w14:paraId="026BB4B5" w14:textId="77777777" w:rsidR="00FC2CE5" w:rsidRDefault="00FC2CE5" w:rsidP="00FC2CE5">
      <w:pPr>
        <w:rPr>
          <w:rFonts w:cstheme="minorHAnsi"/>
          <w:sz w:val="24"/>
          <w:szCs w:val="24"/>
        </w:rPr>
      </w:pPr>
    </w:p>
    <w:p w14:paraId="12355324" w14:textId="38A11A01" w:rsidR="00FC2CE5" w:rsidRPr="00203285" w:rsidRDefault="00FC2CE5" w:rsidP="00FC2CE5">
      <w:pPr>
        <w:spacing w:after="120"/>
        <w:ind w:left="720"/>
        <w:rPr>
          <w:rFonts w:cstheme="minorHAnsi"/>
          <w:b/>
          <w:bCs/>
          <w:sz w:val="24"/>
          <w:szCs w:val="24"/>
        </w:rPr>
      </w:pPr>
      <w:r w:rsidRPr="00203285">
        <w:rPr>
          <w:rFonts w:cstheme="minorHAnsi"/>
          <w:b/>
          <w:bCs/>
          <w:sz w:val="24"/>
          <w:szCs w:val="24"/>
        </w:rPr>
        <w:t>VI. Adult Services Programming Clerk Duties:</w:t>
      </w:r>
    </w:p>
    <w:p w14:paraId="22C3404E" w14:textId="07B5ED61" w:rsidR="00FC2CE5" w:rsidRPr="00203285" w:rsidRDefault="00FC2CE5" w:rsidP="00FC2CE5">
      <w:pPr>
        <w:pStyle w:val="ListParagraph"/>
        <w:numPr>
          <w:ilvl w:val="0"/>
          <w:numId w:val="25"/>
        </w:numPr>
        <w:spacing w:after="120"/>
        <w:rPr>
          <w:rFonts w:cstheme="minorHAnsi"/>
          <w:sz w:val="24"/>
          <w:szCs w:val="24"/>
        </w:rPr>
      </w:pPr>
      <w:r w:rsidRPr="00203285">
        <w:rPr>
          <w:rFonts w:cstheme="minorHAnsi"/>
          <w:sz w:val="24"/>
          <w:szCs w:val="24"/>
        </w:rPr>
        <w:t>Assists YA Librarian in the planning and implementation of adult programming.</w:t>
      </w:r>
    </w:p>
    <w:p w14:paraId="3C4AF6F3" w14:textId="2C536563" w:rsidR="00FC2CE5" w:rsidRPr="00203285" w:rsidRDefault="00FC2CE5" w:rsidP="00FC2CE5">
      <w:pPr>
        <w:pStyle w:val="ListParagraph"/>
        <w:numPr>
          <w:ilvl w:val="0"/>
          <w:numId w:val="25"/>
        </w:numPr>
        <w:spacing w:after="120"/>
        <w:rPr>
          <w:rFonts w:cstheme="minorHAnsi"/>
          <w:sz w:val="24"/>
          <w:szCs w:val="24"/>
        </w:rPr>
      </w:pPr>
      <w:r w:rsidRPr="00203285">
        <w:rPr>
          <w:sz w:val="24"/>
          <w:szCs w:val="24"/>
        </w:rPr>
        <w:t>Develops and implements adult programs to meet information</w:t>
      </w:r>
      <w:r w:rsidR="005B50FF" w:rsidRPr="00203285">
        <w:rPr>
          <w:sz w:val="24"/>
          <w:szCs w:val="24"/>
        </w:rPr>
        <w:t>, vocational,</w:t>
      </w:r>
      <w:r w:rsidRPr="00203285">
        <w:rPr>
          <w:sz w:val="24"/>
          <w:szCs w:val="24"/>
        </w:rPr>
        <w:t xml:space="preserve"> and training needs and increase awareness of library resources and services.</w:t>
      </w:r>
    </w:p>
    <w:p w14:paraId="7DADFD2B" w14:textId="67292B1E" w:rsidR="00FC2CE5" w:rsidRPr="00203285" w:rsidRDefault="00FC2CE5" w:rsidP="00FC2CE5">
      <w:pPr>
        <w:pStyle w:val="ListParagraph"/>
        <w:numPr>
          <w:ilvl w:val="0"/>
          <w:numId w:val="25"/>
        </w:numPr>
        <w:spacing w:after="120"/>
        <w:rPr>
          <w:rFonts w:cstheme="minorHAnsi"/>
          <w:sz w:val="24"/>
          <w:szCs w:val="24"/>
        </w:rPr>
      </w:pPr>
      <w:r w:rsidRPr="00203285">
        <w:rPr>
          <w:rFonts w:cstheme="minorHAnsi"/>
          <w:sz w:val="24"/>
          <w:szCs w:val="24"/>
        </w:rPr>
        <w:t>Assists Hispanic Services Clerk in the planning, promotion, and implementation of inclusive programming.</w:t>
      </w:r>
    </w:p>
    <w:p w14:paraId="75020C38" w14:textId="156C4441" w:rsidR="005B50FF" w:rsidRPr="00203285" w:rsidRDefault="005B50FF" w:rsidP="00FC2CE5">
      <w:pPr>
        <w:pStyle w:val="ListParagraph"/>
        <w:numPr>
          <w:ilvl w:val="0"/>
          <w:numId w:val="25"/>
        </w:numPr>
        <w:spacing w:after="120"/>
        <w:rPr>
          <w:rFonts w:cstheme="minorHAnsi"/>
          <w:sz w:val="24"/>
          <w:szCs w:val="24"/>
        </w:rPr>
      </w:pPr>
      <w:r w:rsidRPr="00203285">
        <w:rPr>
          <w:sz w:val="24"/>
          <w:szCs w:val="24"/>
        </w:rPr>
        <w:t>Evaluates programs and services and recommends changes or additions.</w:t>
      </w:r>
    </w:p>
    <w:p w14:paraId="46BF6C46" w14:textId="72B3751E" w:rsidR="00FC2CE5" w:rsidRPr="00203285" w:rsidRDefault="00FC2CE5" w:rsidP="00FC2CE5">
      <w:pPr>
        <w:pStyle w:val="ListParagraph"/>
        <w:numPr>
          <w:ilvl w:val="0"/>
          <w:numId w:val="25"/>
        </w:numPr>
        <w:rPr>
          <w:rFonts w:cstheme="minorHAnsi"/>
          <w:sz w:val="24"/>
          <w:szCs w:val="24"/>
        </w:rPr>
      </w:pPr>
      <w:r w:rsidRPr="00203285">
        <w:rPr>
          <w:rFonts w:cstheme="minorHAnsi"/>
          <w:sz w:val="24"/>
          <w:szCs w:val="24"/>
        </w:rPr>
        <w:t>D</w:t>
      </w:r>
      <w:r w:rsidRPr="00203285">
        <w:rPr>
          <w:rFonts w:cstheme="minorHAnsi"/>
          <w:color w:val="333333"/>
          <w:sz w:val="24"/>
          <w:szCs w:val="24"/>
          <w:shd w:val="clear" w:color="auto" w:fill="FEFEFE"/>
        </w:rPr>
        <w:t>evelops and maintains effective relationships with local organizations that deliver programs that meet local needs and interests.</w:t>
      </w:r>
    </w:p>
    <w:p w14:paraId="38A98B67" w14:textId="45811934" w:rsidR="00FC2CE5" w:rsidRPr="00203285" w:rsidRDefault="00FC2CE5" w:rsidP="00FC2CE5">
      <w:pPr>
        <w:pStyle w:val="ListParagraph"/>
        <w:numPr>
          <w:ilvl w:val="0"/>
          <w:numId w:val="25"/>
        </w:numPr>
        <w:rPr>
          <w:rFonts w:cstheme="minorHAnsi"/>
          <w:sz w:val="24"/>
          <w:szCs w:val="24"/>
        </w:rPr>
      </w:pPr>
      <w:r w:rsidRPr="00203285">
        <w:rPr>
          <w:rFonts w:cstheme="minorHAnsi"/>
          <w:sz w:val="24"/>
          <w:szCs w:val="24"/>
        </w:rPr>
        <w:lastRenderedPageBreak/>
        <w:t>Stays up to date on current reading trends to provide reader advisory services to all adults.</w:t>
      </w:r>
    </w:p>
    <w:bookmarkEnd w:id="0"/>
    <w:p w14:paraId="040E6A52" w14:textId="0AD62397" w:rsidR="0048009F" w:rsidRPr="00647FA7" w:rsidRDefault="004A6B0E" w:rsidP="0048009F">
      <w:pPr>
        <w:rPr>
          <w:rFonts w:cstheme="minorHAnsi"/>
          <w:sz w:val="24"/>
          <w:szCs w:val="24"/>
        </w:rPr>
      </w:pPr>
      <w:r w:rsidRPr="00647FA7">
        <w:rPr>
          <w:rFonts w:cstheme="minorHAnsi"/>
          <w:b/>
          <w:bCs/>
          <w:noProof/>
          <w:sz w:val="24"/>
          <w:szCs w:val="24"/>
        </w:rPr>
        <mc:AlternateContent>
          <mc:Choice Requires="wps">
            <w:drawing>
              <wp:anchor distT="0" distB="0" distL="114300" distR="114300" simplePos="0" relativeHeight="251665408" behindDoc="1" locked="0" layoutInCell="1" allowOverlap="1" wp14:anchorId="068B4FBB" wp14:editId="297E5DA6">
                <wp:simplePos x="0" y="0"/>
                <wp:positionH relativeFrom="column">
                  <wp:posOffset>0</wp:posOffset>
                </wp:positionH>
                <wp:positionV relativeFrom="paragraph">
                  <wp:posOffset>-635</wp:posOffset>
                </wp:positionV>
                <wp:extent cx="6062472" cy="210312"/>
                <wp:effectExtent l="0" t="0" r="14605" b="18415"/>
                <wp:wrapNone/>
                <wp:docPr id="4" name="Rectangle 4"/>
                <wp:cNvGraphicFramePr/>
                <a:graphic xmlns:a="http://schemas.openxmlformats.org/drawingml/2006/main">
                  <a:graphicData uri="http://schemas.microsoft.com/office/word/2010/wordprocessingShape">
                    <wps:wsp>
                      <wps:cNvSpPr/>
                      <wps:spPr>
                        <a:xfrm>
                          <a:off x="0" y="0"/>
                          <a:ext cx="6062472" cy="210312"/>
                        </a:xfrm>
                        <a:prstGeom prst="rect">
                          <a:avLst/>
                        </a:prstGeom>
                        <a:solidFill>
                          <a:sysClr val="window" lastClr="FFFFFF">
                            <a:lumMod val="95000"/>
                          </a:sysClr>
                        </a:solidFill>
                        <a:ln w="12700" cap="flat" cmpd="sng" algn="ctr">
                          <a:solidFill>
                            <a:sysClr val="window" lastClr="FFFFFF">
                              <a:lumMod val="9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3D3C9" id="Rectangle 4" o:spid="_x0000_s1026" style="position:absolute;margin-left:0;margin-top:-.05pt;width:477.35pt;height:1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" fillcolor="#f2f2f2" strokecolor="#f2f2f2" strokeweight="1pt"/>
            </w:pict>
          </mc:Fallback>
        </mc:AlternateContent>
      </w:r>
      <w:r w:rsidR="0048009F" w:rsidRPr="00647FA7">
        <w:rPr>
          <w:rFonts w:cstheme="minorHAnsi"/>
          <w:b/>
          <w:bCs/>
          <w:sz w:val="24"/>
          <w:szCs w:val="24"/>
        </w:rPr>
        <w:t xml:space="preserve">Qualifications </w:t>
      </w:r>
    </w:p>
    <w:p w14:paraId="38116DE2" w14:textId="77777777" w:rsidR="0048009F" w:rsidRPr="00647FA7" w:rsidRDefault="0048009F" w:rsidP="0048009F">
      <w:pPr>
        <w:rPr>
          <w:rFonts w:cstheme="minorHAnsi"/>
          <w:sz w:val="24"/>
          <w:szCs w:val="24"/>
        </w:rPr>
      </w:pPr>
      <w:r w:rsidRPr="00647FA7">
        <w:rPr>
          <w:rFonts w:cstheme="minorHAnsi"/>
          <w:sz w:val="24"/>
          <w:szCs w:val="24"/>
        </w:rPr>
        <w:t xml:space="preserve">High School Diploma or G.E.D. equivalency. </w:t>
      </w:r>
    </w:p>
    <w:p w14:paraId="0FB14362" w14:textId="0CB63F70" w:rsidR="0048009F" w:rsidRPr="00647FA7" w:rsidRDefault="004A6B0E" w:rsidP="0048009F">
      <w:pPr>
        <w:rPr>
          <w:rFonts w:cstheme="minorHAnsi"/>
          <w:sz w:val="24"/>
          <w:szCs w:val="24"/>
        </w:rPr>
      </w:pPr>
      <w:r w:rsidRPr="00647FA7">
        <w:rPr>
          <w:rFonts w:cstheme="minorHAnsi"/>
          <w:b/>
          <w:bCs/>
          <w:noProof/>
          <w:sz w:val="24"/>
          <w:szCs w:val="24"/>
        </w:rPr>
        <mc:AlternateContent>
          <mc:Choice Requires="wps">
            <w:drawing>
              <wp:anchor distT="0" distB="0" distL="114300" distR="114300" simplePos="0" relativeHeight="251667456" behindDoc="1" locked="0" layoutInCell="1" allowOverlap="1" wp14:anchorId="46AC702C" wp14:editId="60582292">
                <wp:simplePos x="0" y="0"/>
                <wp:positionH relativeFrom="column">
                  <wp:posOffset>0</wp:posOffset>
                </wp:positionH>
                <wp:positionV relativeFrom="paragraph">
                  <wp:posOffset>0</wp:posOffset>
                </wp:positionV>
                <wp:extent cx="6062472" cy="210312"/>
                <wp:effectExtent l="0" t="0" r="14605" b="18415"/>
                <wp:wrapNone/>
                <wp:docPr id="5" name="Rectangle 5"/>
                <wp:cNvGraphicFramePr/>
                <a:graphic xmlns:a="http://schemas.openxmlformats.org/drawingml/2006/main">
                  <a:graphicData uri="http://schemas.microsoft.com/office/word/2010/wordprocessingShape">
                    <wps:wsp>
                      <wps:cNvSpPr/>
                      <wps:spPr>
                        <a:xfrm>
                          <a:off x="0" y="0"/>
                          <a:ext cx="6062472" cy="210312"/>
                        </a:xfrm>
                        <a:prstGeom prst="rect">
                          <a:avLst/>
                        </a:prstGeom>
                        <a:solidFill>
                          <a:sysClr val="window" lastClr="FFFFFF">
                            <a:lumMod val="95000"/>
                          </a:sysClr>
                        </a:solidFill>
                        <a:ln w="12700" cap="flat" cmpd="sng" algn="ctr">
                          <a:solidFill>
                            <a:sysClr val="window" lastClr="FFFFFF">
                              <a:lumMod val="9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9332C" id="Rectangle 5" o:spid="_x0000_s1026" style="position:absolute;margin-left:0;margin-top:0;width:477.35pt;height:1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" fillcolor="#f2f2f2" strokecolor="#f2f2f2" strokeweight="1pt"/>
            </w:pict>
          </mc:Fallback>
        </mc:AlternateContent>
      </w:r>
      <w:r w:rsidR="0048009F" w:rsidRPr="00647FA7">
        <w:rPr>
          <w:rFonts w:cstheme="minorHAnsi"/>
          <w:b/>
          <w:bCs/>
          <w:sz w:val="24"/>
          <w:szCs w:val="24"/>
        </w:rPr>
        <w:t xml:space="preserve">Working conditions </w:t>
      </w:r>
    </w:p>
    <w:p w14:paraId="1E72B6A2" w14:textId="2C3590FC" w:rsidR="0048009F" w:rsidRPr="00647FA7" w:rsidRDefault="0048009F" w:rsidP="0048009F">
      <w:pPr>
        <w:rPr>
          <w:rFonts w:cstheme="minorHAnsi"/>
          <w:sz w:val="24"/>
          <w:szCs w:val="24"/>
        </w:rPr>
      </w:pPr>
      <w:r w:rsidRPr="00647FA7">
        <w:rPr>
          <w:rFonts w:cstheme="minorHAnsi"/>
          <w:sz w:val="24"/>
          <w:szCs w:val="24"/>
        </w:rPr>
        <w:t xml:space="preserve">A busy, vibrant library whose patrons represent a socially, culturally, and economically diverse community. Duties are performed both indoors in an office environment and outside. Hazards are considered minor and </w:t>
      </w:r>
      <w:r w:rsidR="00442FCD" w:rsidRPr="00647FA7">
        <w:rPr>
          <w:rFonts w:cstheme="minorHAnsi"/>
          <w:sz w:val="24"/>
          <w:szCs w:val="24"/>
        </w:rPr>
        <w:t>controllable but</w:t>
      </w:r>
      <w:r w:rsidRPr="00647FA7">
        <w:rPr>
          <w:rFonts w:cstheme="minorHAnsi"/>
          <w:sz w:val="24"/>
          <w:szCs w:val="24"/>
        </w:rPr>
        <w:t xml:space="preserve"> may include exposure to human error. Must have a heart for serving the public. </w:t>
      </w:r>
    </w:p>
    <w:p w14:paraId="31D528E3" w14:textId="615740F0" w:rsidR="0048009F" w:rsidRPr="00647FA7" w:rsidRDefault="004A6B0E" w:rsidP="0048009F">
      <w:pPr>
        <w:rPr>
          <w:rFonts w:cstheme="minorHAnsi"/>
          <w:sz w:val="24"/>
          <w:szCs w:val="24"/>
        </w:rPr>
      </w:pPr>
      <w:r w:rsidRPr="00647FA7">
        <w:rPr>
          <w:rFonts w:cstheme="minorHAnsi"/>
          <w:b/>
          <w:bCs/>
          <w:noProof/>
          <w:sz w:val="24"/>
          <w:szCs w:val="24"/>
        </w:rPr>
        <mc:AlternateContent>
          <mc:Choice Requires="wps">
            <w:drawing>
              <wp:anchor distT="0" distB="0" distL="114300" distR="114300" simplePos="0" relativeHeight="251669504" behindDoc="1" locked="0" layoutInCell="1" allowOverlap="1" wp14:anchorId="6B631705" wp14:editId="537700DE">
                <wp:simplePos x="0" y="0"/>
                <wp:positionH relativeFrom="column">
                  <wp:posOffset>0</wp:posOffset>
                </wp:positionH>
                <wp:positionV relativeFrom="paragraph">
                  <wp:posOffset>-635</wp:posOffset>
                </wp:positionV>
                <wp:extent cx="6062472" cy="210312"/>
                <wp:effectExtent l="0" t="0" r="14605" b="18415"/>
                <wp:wrapNone/>
                <wp:docPr id="6" name="Rectangle 6"/>
                <wp:cNvGraphicFramePr/>
                <a:graphic xmlns:a="http://schemas.openxmlformats.org/drawingml/2006/main">
                  <a:graphicData uri="http://schemas.microsoft.com/office/word/2010/wordprocessingShape">
                    <wps:wsp>
                      <wps:cNvSpPr/>
                      <wps:spPr>
                        <a:xfrm>
                          <a:off x="0" y="0"/>
                          <a:ext cx="6062472" cy="210312"/>
                        </a:xfrm>
                        <a:prstGeom prst="rect">
                          <a:avLst/>
                        </a:prstGeom>
                        <a:solidFill>
                          <a:sysClr val="window" lastClr="FFFFFF">
                            <a:lumMod val="95000"/>
                          </a:sysClr>
                        </a:solidFill>
                        <a:ln w="12700" cap="flat" cmpd="sng" algn="ctr">
                          <a:solidFill>
                            <a:sysClr val="window" lastClr="FFFFFF">
                              <a:lumMod val="9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A2792" id="Rectangle 6" o:spid="_x0000_s1026" style="position:absolute;margin-left:0;margin-top:-.05pt;width:477.35pt;height:1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" fillcolor="#f2f2f2" strokecolor="#f2f2f2" strokeweight="1pt"/>
            </w:pict>
          </mc:Fallback>
        </mc:AlternateContent>
      </w:r>
      <w:r w:rsidR="0048009F" w:rsidRPr="00647FA7">
        <w:rPr>
          <w:rFonts w:cstheme="minorHAnsi"/>
          <w:b/>
          <w:bCs/>
          <w:sz w:val="24"/>
          <w:szCs w:val="24"/>
        </w:rPr>
        <w:t xml:space="preserve">Physical requirements </w:t>
      </w:r>
    </w:p>
    <w:p w14:paraId="598E639B" w14:textId="77777777" w:rsidR="0048009F" w:rsidRPr="00647FA7" w:rsidRDefault="0048009F" w:rsidP="0048009F">
      <w:pPr>
        <w:rPr>
          <w:rFonts w:cstheme="minorHAnsi"/>
          <w:sz w:val="24"/>
          <w:szCs w:val="24"/>
        </w:rPr>
      </w:pPr>
      <w:r w:rsidRPr="00647FA7">
        <w:rPr>
          <w:rFonts w:cstheme="minorHAnsi"/>
          <w:sz w:val="24"/>
          <w:szCs w:val="24"/>
        </w:rPr>
        <w:t xml:space="preserve">Duties require extended periods of standing, walking, sitting, and talking or hearing. Duties require occasional periods of climbing or balancing, pulling/pushing items, lifting/carrying items, keyboarding, reaching with hands and arms, stooping, kneeling, crouching, or crawling. Weights up to 50 pounds are encountered. Vision requirements include close vision and ability to adjust focus. Must be able to read and follow verbal instructions. The noise level is usually moderate. </w:t>
      </w:r>
    </w:p>
    <w:p w14:paraId="469014AA" w14:textId="3C7E3781" w:rsidR="0048009F" w:rsidRPr="00647FA7" w:rsidRDefault="004A6B0E" w:rsidP="0048009F">
      <w:pPr>
        <w:rPr>
          <w:rFonts w:cstheme="minorHAnsi"/>
          <w:b/>
          <w:bCs/>
          <w:sz w:val="24"/>
          <w:szCs w:val="24"/>
        </w:rPr>
      </w:pPr>
      <w:r w:rsidRPr="00647FA7">
        <w:rPr>
          <w:rFonts w:cstheme="minorHAnsi"/>
          <w:b/>
          <w:bCs/>
          <w:noProof/>
          <w:sz w:val="24"/>
          <w:szCs w:val="24"/>
        </w:rPr>
        <mc:AlternateContent>
          <mc:Choice Requires="wps">
            <w:drawing>
              <wp:anchor distT="0" distB="0" distL="114300" distR="114300" simplePos="0" relativeHeight="251671552" behindDoc="1" locked="0" layoutInCell="1" allowOverlap="1" wp14:anchorId="51243444" wp14:editId="74F5FDD3">
                <wp:simplePos x="0" y="0"/>
                <wp:positionH relativeFrom="column">
                  <wp:posOffset>0</wp:posOffset>
                </wp:positionH>
                <wp:positionV relativeFrom="paragraph">
                  <wp:posOffset>0</wp:posOffset>
                </wp:positionV>
                <wp:extent cx="6062472" cy="210312"/>
                <wp:effectExtent l="0" t="0" r="14605" b="18415"/>
                <wp:wrapNone/>
                <wp:docPr id="7" name="Rectangle 7"/>
                <wp:cNvGraphicFramePr/>
                <a:graphic xmlns:a="http://schemas.openxmlformats.org/drawingml/2006/main">
                  <a:graphicData uri="http://schemas.microsoft.com/office/word/2010/wordprocessingShape">
                    <wps:wsp>
                      <wps:cNvSpPr/>
                      <wps:spPr>
                        <a:xfrm>
                          <a:off x="0" y="0"/>
                          <a:ext cx="6062472" cy="210312"/>
                        </a:xfrm>
                        <a:prstGeom prst="rect">
                          <a:avLst/>
                        </a:prstGeom>
                        <a:solidFill>
                          <a:sysClr val="window" lastClr="FFFFFF">
                            <a:lumMod val="95000"/>
                          </a:sysClr>
                        </a:solidFill>
                        <a:ln w="12700" cap="flat" cmpd="sng" algn="ctr">
                          <a:solidFill>
                            <a:sysClr val="window" lastClr="FFFFFF">
                              <a:lumMod val="9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24FAC" id="Rectangle 7" o:spid="_x0000_s1026" style="position:absolute;margin-left:0;margin-top:0;width:477.35pt;height:1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" fillcolor="#f2f2f2" strokecolor="#f2f2f2" strokeweight="1pt"/>
            </w:pict>
          </mc:Fallback>
        </mc:AlternateContent>
      </w:r>
      <w:r w:rsidR="0048009F" w:rsidRPr="00647FA7">
        <w:rPr>
          <w:rFonts w:cstheme="minorHAnsi"/>
          <w:b/>
          <w:bCs/>
          <w:sz w:val="24"/>
          <w:szCs w:val="24"/>
        </w:rPr>
        <w:t xml:space="preserve">Direct reports </w:t>
      </w:r>
    </w:p>
    <w:p w14:paraId="7FB9C789" w14:textId="1B886608" w:rsidR="00442FCD" w:rsidRPr="00647FA7" w:rsidRDefault="00442FCD" w:rsidP="0048009F">
      <w:pPr>
        <w:rPr>
          <w:rFonts w:cstheme="minorHAnsi"/>
          <w:sz w:val="24"/>
          <w:szCs w:val="24"/>
        </w:rPr>
      </w:pPr>
      <w:r w:rsidRPr="00647FA7">
        <w:rPr>
          <w:rFonts w:cstheme="minorHAnsi"/>
          <w:sz w:val="24"/>
          <w:szCs w:val="24"/>
        </w:rPr>
        <w:t>Volunteers</w:t>
      </w:r>
    </w:p>
    <w:p w14:paraId="5ABF0D55" w14:textId="43F53267" w:rsidR="00442FCD" w:rsidRPr="00647FA7" w:rsidRDefault="00442FCD" w:rsidP="0048009F">
      <w:pPr>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606AAE" w:rsidRPr="00647FA7" w14:paraId="4FCF08B0" w14:textId="77777777" w:rsidTr="00606AAE">
        <w:tc>
          <w:tcPr>
            <w:tcW w:w="4675" w:type="dxa"/>
          </w:tcPr>
          <w:p w14:paraId="260B057A" w14:textId="111E37BA" w:rsidR="00606AAE" w:rsidRPr="00647FA7" w:rsidRDefault="00606AAE" w:rsidP="0048009F">
            <w:pPr>
              <w:rPr>
                <w:rFonts w:cstheme="minorHAnsi"/>
                <w:sz w:val="24"/>
                <w:szCs w:val="24"/>
              </w:rPr>
            </w:pPr>
            <w:r w:rsidRPr="00647FA7">
              <w:rPr>
                <w:rFonts w:cstheme="minorHAnsi"/>
                <w:b/>
                <w:bCs/>
                <w:sz w:val="24"/>
                <w:szCs w:val="24"/>
              </w:rPr>
              <w:t>Approved By:</w:t>
            </w:r>
          </w:p>
        </w:tc>
        <w:tc>
          <w:tcPr>
            <w:tcW w:w="4675" w:type="dxa"/>
          </w:tcPr>
          <w:p w14:paraId="0FDDECB8" w14:textId="75F1E120" w:rsidR="00606AAE" w:rsidRPr="00647FA7" w:rsidRDefault="00606AAE" w:rsidP="0048009F">
            <w:pPr>
              <w:rPr>
                <w:rFonts w:cstheme="minorHAnsi"/>
                <w:sz w:val="24"/>
                <w:szCs w:val="24"/>
              </w:rPr>
            </w:pPr>
            <w:r w:rsidRPr="00647FA7">
              <w:rPr>
                <w:rFonts w:cstheme="minorHAnsi"/>
                <w:i/>
                <w:iCs/>
                <w:sz w:val="24"/>
                <w:szCs w:val="24"/>
              </w:rPr>
              <w:t>Pope County Library Board</w:t>
            </w:r>
          </w:p>
        </w:tc>
      </w:tr>
    </w:tbl>
    <w:p w14:paraId="309B6B04" w14:textId="7E6E2E4B" w:rsidR="00606AAE" w:rsidRPr="00647FA7" w:rsidRDefault="00606AAE" w:rsidP="0048009F">
      <w:pPr>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606AAE" w:rsidRPr="00647FA7" w14:paraId="30FABD38" w14:textId="77777777" w:rsidTr="00606AAE">
        <w:tc>
          <w:tcPr>
            <w:tcW w:w="4675" w:type="dxa"/>
          </w:tcPr>
          <w:p w14:paraId="650D7792" w14:textId="7613AE04" w:rsidR="00606AAE" w:rsidRPr="00647FA7" w:rsidRDefault="00606AAE" w:rsidP="0048009F">
            <w:pPr>
              <w:rPr>
                <w:rFonts w:cstheme="minorHAnsi"/>
                <w:sz w:val="24"/>
                <w:szCs w:val="24"/>
              </w:rPr>
            </w:pPr>
            <w:r w:rsidRPr="00647FA7">
              <w:rPr>
                <w:rFonts w:cstheme="minorHAnsi"/>
                <w:b/>
                <w:bCs/>
                <w:sz w:val="24"/>
                <w:szCs w:val="24"/>
              </w:rPr>
              <w:t>Date approved:</w:t>
            </w:r>
          </w:p>
        </w:tc>
        <w:tc>
          <w:tcPr>
            <w:tcW w:w="4675" w:type="dxa"/>
          </w:tcPr>
          <w:p w14:paraId="50B0FD85" w14:textId="2E3A191B" w:rsidR="00606AAE" w:rsidRPr="00647FA7" w:rsidRDefault="000247C9" w:rsidP="0048009F">
            <w:pPr>
              <w:rPr>
                <w:rFonts w:cstheme="minorHAnsi"/>
                <w:sz w:val="24"/>
                <w:szCs w:val="24"/>
              </w:rPr>
            </w:pPr>
            <w:r>
              <w:rPr>
                <w:rFonts w:cstheme="minorHAnsi"/>
                <w:sz w:val="24"/>
                <w:szCs w:val="24"/>
              </w:rPr>
              <w:t>3.4.23</w:t>
            </w:r>
          </w:p>
        </w:tc>
      </w:tr>
      <w:tr w:rsidR="00606AAE" w:rsidRPr="00647FA7" w14:paraId="1C706207" w14:textId="77777777" w:rsidTr="00606AAE">
        <w:tc>
          <w:tcPr>
            <w:tcW w:w="4675" w:type="dxa"/>
          </w:tcPr>
          <w:p w14:paraId="1E39E862" w14:textId="61AD0DB1" w:rsidR="00606AAE" w:rsidRPr="00647FA7" w:rsidRDefault="00606AAE" w:rsidP="0048009F">
            <w:pPr>
              <w:rPr>
                <w:rFonts w:cstheme="minorHAnsi"/>
                <w:sz w:val="24"/>
                <w:szCs w:val="24"/>
              </w:rPr>
            </w:pPr>
            <w:r w:rsidRPr="00647FA7">
              <w:rPr>
                <w:rFonts w:cstheme="minorHAnsi"/>
                <w:b/>
                <w:bCs/>
                <w:sz w:val="24"/>
                <w:szCs w:val="24"/>
              </w:rPr>
              <w:t>Reviewed &amp;/or Revised:</w:t>
            </w:r>
          </w:p>
        </w:tc>
        <w:tc>
          <w:tcPr>
            <w:tcW w:w="4675" w:type="dxa"/>
          </w:tcPr>
          <w:p w14:paraId="2E94C5AE" w14:textId="2EA96738" w:rsidR="00606AAE" w:rsidRPr="00647FA7" w:rsidRDefault="00203285" w:rsidP="0048009F">
            <w:pPr>
              <w:rPr>
                <w:rFonts w:cstheme="minorHAnsi"/>
                <w:sz w:val="24"/>
                <w:szCs w:val="24"/>
              </w:rPr>
            </w:pPr>
            <w:r>
              <w:rPr>
                <w:rFonts w:cstheme="minorHAnsi"/>
                <w:sz w:val="24"/>
                <w:szCs w:val="24"/>
              </w:rPr>
              <w:t>5.15.24</w:t>
            </w:r>
          </w:p>
        </w:tc>
      </w:tr>
    </w:tbl>
    <w:p w14:paraId="63F2E98E" w14:textId="77777777" w:rsidR="00606AAE" w:rsidRPr="00647FA7" w:rsidRDefault="00606AAE" w:rsidP="0048009F">
      <w:pPr>
        <w:rPr>
          <w:rFonts w:cstheme="minorHAnsi"/>
          <w:sz w:val="24"/>
          <w:szCs w:val="24"/>
        </w:rPr>
      </w:pPr>
    </w:p>
    <w:p w14:paraId="5EB57F82" w14:textId="77777777" w:rsidR="0048009F" w:rsidRPr="00647FA7" w:rsidRDefault="0048009F" w:rsidP="00606AAE">
      <w:pPr>
        <w:ind w:left="720" w:firstLine="720"/>
        <w:rPr>
          <w:rFonts w:cstheme="minorHAnsi"/>
          <w:sz w:val="24"/>
          <w:szCs w:val="24"/>
        </w:rPr>
      </w:pPr>
    </w:p>
    <w:sectPr w:rsidR="0048009F" w:rsidRPr="00647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40BC4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90DBF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55C58"/>
    <w:multiLevelType w:val="hybridMultilevel"/>
    <w:tmpl w:val="5F50D696"/>
    <w:lvl w:ilvl="0" w:tplc="0A5480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FF290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D159EA"/>
    <w:multiLevelType w:val="hybridMultilevel"/>
    <w:tmpl w:val="8E7CB392"/>
    <w:lvl w:ilvl="0" w:tplc="8D349906">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BD3074"/>
    <w:multiLevelType w:val="hybridMultilevel"/>
    <w:tmpl w:val="115C586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04090015">
      <w:start w:val="1"/>
      <w:numFmt w:val="upp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051239"/>
    <w:multiLevelType w:val="hybridMultilevel"/>
    <w:tmpl w:val="89BA187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40B48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AB7CD3"/>
    <w:multiLevelType w:val="hybridMultilevel"/>
    <w:tmpl w:val="3312AD4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1AB2921"/>
    <w:multiLevelType w:val="hybridMultilevel"/>
    <w:tmpl w:val="6222264A"/>
    <w:lvl w:ilvl="0" w:tplc="088891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857A1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C03379"/>
    <w:multiLevelType w:val="hybridMultilevel"/>
    <w:tmpl w:val="A95E14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5F5A7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99D77F5"/>
    <w:multiLevelType w:val="hybridMultilevel"/>
    <w:tmpl w:val="859E9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548BB"/>
    <w:multiLevelType w:val="hybridMultilevel"/>
    <w:tmpl w:val="F4AE54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352CC"/>
    <w:multiLevelType w:val="hybridMultilevel"/>
    <w:tmpl w:val="4826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87A3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988F66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3156283"/>
    <w:multiLevelType w:val="hybridMultilevel"/>
    <w:tmpl w:val="28E668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E0E29"/>
    <w:multiLevelType w:val="hybridMultilevel"/>
    <w:tmpl w:val="78806A96"/>
    <w:lvl w:ilvl="0" w:tplc="33280D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F234F20"/>
    <w:multiLevelType w:val="hybridMultilevel"/>
    <w:tmpl w:val="AC4C65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F13B3A"/>
    <w:multiLevelType w:val="hybridMultilevel"/>
    <w:tmpl w:val="77127F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55448F"/>
    <w:multiLevelType w:val="hybridMultilevel"/>
    <w:tmpl w:val="43BACA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BE6376"/>
    <w:multiLevelType w:val="hybridMultilevel"/>
    <w:tmpl w:val="77E4EEC6"/>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4E06A7"/>
    <w:multiLevelType w:val="hybridMultilevel"/>
    <w:tmpl w:val="BED2FA58"/>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5261298">
    <w:abstractNumId w:val="7"/>
  </w:num>
  <w:num w:numId="2" w16cid:durableId="731391677">
    <w:abstractNumId w:val="12"/>
  </w:num>
  <w:num w:numId="3" w16cid:durableId="1707025407">
    <w:abstractNumId w:val="3"/>
  </w:num>
  <w:num w:numId="4" w16cid:durableId="633294023">
    <w:abstractNumId w:val="10"/>
  </w:num>
  <w:num w:numId="5" w16cid:durableId="896402815">
    <w:abstractNumId w:val="16"/>
  </w:num>
  <w:num w:numId="6" w16cid:durableId="2006739529">
    <w:abstractNumId w:val="0"/>
  </w:num>
  <w:num w:numId="7" w16cid:durableId="1399522006">
    <w:abstractNumId w:val="1"/>
  </w:num>
  <w:num w:numId="8" w16cid:durableId="2094545217">
    <w:abstractNumId w:val="17"/>
  </w:num>
  <w:num w:numId="9" w16cid:durableId="758328706">
    <w:abstractNumId w:val="15"/>
  </w:num>
  <w:num w:numId="10" w16cid:durableId="1132941023">
    <w:abstractNumId w:val="4"/>
  </w:num>
  <w:num w:numId="11" w16cid:durableId="883249330">
    <w:abstractNumId w:val="2"/>
  </w:num>
  <w:num w:numId="12" w16cid:durableId="1503468865">
    <w:abstractNumId w:val="9"/>
  </w:num>
  <w:num w:numId="13" w16cid:durableId="1861122436">
    <w:abstractNumId w:val="19"/>
  </w:num>
  <w:num w:numId="14" w16cid:durableId="2093622718">
    <w:abstractNumId w:val="6"/>
  </w:num>
  <w:num w:numId="15" w16cid:durableId="408968789">
    <w:abstractNumId w:val="13"/>
  </w:num>
  <w:num w:numId="16" w16cid:durableId="428082429">
    <w:abstractNumId w:val="5"/>
  </w:num>
  <w:num w:numId="17" w16cid:durableId="613369732">
    <w:abstractNumId w:val="18"/>
  </w:num>
  <w:num w:numId="18" w16cid:durableId="1674331959">
    <w:abstractNumId w:val="23"/>
  </w:num>
  <w:num w:numId="19" w16cid:durableId="98649614">
    <w:abstractNumId w:val="14"/>
  </w:num>
  <w:num w:numId="20" w16cid:durableId="1446076624">
    <w:abstractNumId w:val="24"/>
  </w:num>
  <w:num w:numId="21" w16cid:durableId="796532013">
    <w:abstractNumId w:val="22"/>
  </w:num>
  <w:num w:numId="22" w16cid:durableId="2048404975">
    <w:abstractNumId w:val="21"/>
  </w:num>
  <w:num w:numId="23" w16cid:durableId="1338272567">
    <w:abstractNumId w:val="20"/>
  </w:num>
  <w:num w:numId="24" w16cid:durableId="154155332">
    <w:abstractNumId w:val="11"/>
  </w:num>
  <w:num w:numId="25" w16cid:durableId="2034990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9F"/>
    <w:rsid w:val="000247C9"/>
    <w:rsid w:val="000D4C7E"/>
    <w:rsid w:val="000F50C8"/>
    <w:rsid w:val="001936FD"/>
    <w:rsid w:val="00203285"/>
    <w:rsid w:val="003274A0"/>
    <w:rsid w:val="003835A9"/>
    <w:rsid w:val="0043030F"/>
    <w:rsid w:val="00442FCD"/>
    <w:rsid w:val="0048009F"/>
    <w:rsid w:val="004A6B0E"/>
    <w:rsid w:val="00530DD8"/>
    <w:rsid w:val="005541D0"/>
    <w:rsid w:val="005B50FF"/>
    <w:rsid w:val="00606AAE"/>
    <w:rsid w:val="006256C9"/>
    <w:rsid w:val="00631456"/>
    <w:rsid w:val="00647FA7"/>
    <w:rsid w:val="0066205B"/>
    <w:rsid w:val="008F08B0"/>
    <w:rsid w:val="00931C53"/>
    <w:rsid w:val="00BB1F75"/>
    <w:rsid w:val="00EF316A"/>
    <w:rsid w:val="00F57943"/>
    <w:rsid w:val="00F65E63"/>
    <w:rsid w:val="00F67DAC"/>
    <w:rsid w:val="00F97947"/>
    <w:rsid w:val="00FC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15EF"/>
  <w15:chartTrackingRefBased/>
  <w15:docId w15:val="{CCD28138-8A5D-4072-9AA7-FC37649E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09F"/>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39"/>
    <w:rsid w:val="0060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F75"/>
    <w:pPr>
      <w:ind w:left="720"/>
      <w:contextualSpacing/>
    </w:pPr>
  </w:style>
  <w:style w:type="character" w:styleId="Hyperlink">
    <w:name w:val="Hyperlink"/>
    <w:basedOn w:val="DefaultParagraphFont"/>
    <w:uiPriority w:val="99"/>
    <w:semiHidden/>
    <w:unhideWhenUsed/>
    <w:rsid w:val="000F5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8BFA6-209B-422F-A3CE-F47B0E6F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Baillie</dc:creator>
  <cp:keywords/>
  <dc:description/>
  <cp:lastModifiedBy>Outreach Russellville</cp:lastModifiedBy>
  <cp:revision>2</cp:revision>
  <cp:lastPrinted>2024-02-23T14:32:00Z</cp:lastPrinted>
  <dcterms:created xsi:type="dcterms:W3CDTF">2024-06-12T13:46:00Z</dcterms:created>
  <dcterms:modified xsi:type="dcterms:W3CDTF">2024-06-12T13:46:00Z</dcterms:modified>
</cp:coreProperties>
</file>