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0E10" w14:textId="77777777" w:rsidR="001C5EEF" w:rsidRDefault="001C5EEF" w:rsidP="001C5EEF">
      <w:pPr>
        <w:spacing w:before="100" w:after="200" w:line="276" w:lineRule="auto"/>
        <w:jc w:val="center"/>
        <w:rPr>
          <w:rFonts w:eastAsiaTheme="minorEastAsia" w:cstheme="minorHAnsi"/>
          <w:sz w:val="24"/>
          <w:szCs w:val="24"/>
        </w:rPr>
      </w:pPr>
    </w:p>
    <w:p w14:paraId="591272B9" w14:textId="77777777" w:rsidR="001C5EEF" w:rsidRPr="00265BCE" w:rsidRDefault="001C5EEF" w:rsidP="001C5EEF">
      <w:pPr>
        <w:pBdr>
          <w:top w:val="single" w:sz="24" w:space="0" w:color="C1E4F5" w:themeColor="accent1" w:themeTint="33"/>
          <w:left w:val="single" w:sz="24" w:space="0" w:color="C1E4F5" w:themeColor="accent1" w:themeTint="33"/>
          <w:bottom w:val="single" w:sz="24" w:space="0" w:color="C1E4F5" w:themeColor="accent1" w:themeTint="33"/>
          <w:right w:val="single" w:sz="24" w:space="0" w:color="C1E4F5" w:themeColor="accent1" w:themeTint="33"/>
        </w:pBdr>
        <w:shd w:val="clear" w:color="auto" w:fill="C1E4F5" w:themeFill="accent1" w:themeFillTint="33"/>
        <w:spacing w:before="100" w:after="0" w:line="276" w:lineRule="auto"/>
        <w:outlineLvl w:val="1"/>
        <w:rPr>
          <w:rFonts w:eastAsiaTheme="minorEastAsia"/>
          <w:b/>
          <w:bCs/>
          <w:caps/>
          <w:spacing w:val="15"/>
          <w:sz w:val="24"/>
          <w:szCs w:val="24"/>
        </w:rPr>
      </w:pPr>
      <w:r w:rsidRPr="00265BCE">
        <w:rPr>
          <w:rFonts w:eastAsiaTheme="minorEastAsia"/>
          <w:b/>
          <w:bCs/>
          <w:caps/>
          <w:spacing w:val="15"/>
          <w:sz w:val="24"/>
          <w:szCs w:val="24"/>
        </w:rPr>
        <w:t>Pcls Ya librarian Job description</w:t>
      </w:r>
    </w:p>
    <w:p w14:paraId="33C8072A" w14:textId="77777777" w:rsidR="001C5EEF" w:rsidRPr="00265BCE" w:rsidRDefault="001C5EEF" w:rsidP="001C5EEF">
      <w:pPr>
        <w:spacing w:before="100" w:after="200" w:line="276" w:lineRule="auto"/>
        <w:jc w:val="center"/>
        <w:rPr>
          <w:rFonts w:eastAsiaTheme="minorEastAsia" w:cstheme="minorHAnsi"/>
          <w:sz w:val="24"/>
          <w:szCs w:val="24"/>
        </w:rPr>
      </w:pPr>
    </w:p>
    <w:p w14:paraId="1BC79593" w14:textId="77777777" w:rsidR="001C5EEF" w:rsidRPr="00877F4E" w:rsidRDefault="001C5EEF" w:rsidP="001C5EEF">
      <w:pPr>
        <w:pBdr>
          <w:top w:val="single" w:sz="4" w:space="1" w:color="auto"/>
          <w:left w:val="single" w:sz="4" w:space="4" w:color="auto"/>
          <w:bottom w:val="single" w:sz="4" w:space="0" w:color="auto"/>
          <w:right w:val="single" w:sz="4" w:space="4" w:color="auto"/>
        </w:pBdr>
        <w:rPr>
          <w:rFonts w:ascii="Georgia" w:hAnsi="Georgia" w:cs="Arial"/>
          <w:sz w:val="20"/>
        </w:rPr>
      </w:pPr>
      <w:r>
        <w:rPr>
          <w:rFonts w:ascii="Georgia" w:hAnsi="Georgia" w:cs="Arial"/>
          <w:b/>
          <w:sz w:val="20"/>
        </w:rPr>
        <w:t xml:space="preserve">Department: </w:t>
      </w:r>
      <w:r>
        <w:rPr>
          <w:rFonts w:ascii="Georgia" w:hAnsi="Georgia" w:cs="Arial"/>
          <w:b/>
          <w:sz w:val="20"/>
        </w:rPr>
        <w:tab/>
      </w:r>
      <w:r>
        <w:rPr>
          <w:rFonts w:ascii="Georgia" w:hAnsi="Georgia" w:cs="Arial"/>
        </w:rPr>
        <w:t>Russellville Headquarters</w:t>
      </w:r>
    </w:p>
    <w:p w14:paraId="52C1EE89" w14:textId="77777777" w:rsidR="001C5EEF" w:rsidRPr="00034EEF" w:rsidRDefault="001C5EEF" w:rsidP="001C5EEF">
      <w:pPr>
        <w:pBdr>
          <w:top w:val="single" w:sz="4" w:space="1" w:color="auto"/>
          <w:left w:val="single" w:sz="4" w:space="4" w:color="auto"/>
          <w:bottom w:val="single" w:sz="4" w:space="0" w:color="auto"/>
          <w:right w:val="single" w:sz="4" w:space="4" w:color="auto"/>
        </w:pBdr>
        <w:rPr>
          <w:rFonts w:ascii="Georgia" w:hAnsi="Georgia" w:cs="Arial"/>
          <w:b/>
          <w:sz w:val="20"/>
        </w:rPr>
      </w:pPr>
    </w:p>
    <w:p w14:paraId="74E8D834" w14:textId="77777777" w:rsidR="001C5EEF" w:rsidRPr="00503C11" w:rsidRDefault="001C5EEF" w:rsidP="001C5EEF">
      <w:pPr>
        <w:rPr>
          <w:rFonts w:ascii="Georgia" w:hAnsi="Georgia" w:cs="Arial"/>
          <w:sz w:val="20"/>
        </w:rPr>
      </w:pPr>
      <w:r w:rsidRPr="00A51435">
        <w:rPr>
          <w:rFonts w:ascii="Georgia" w:hAnsi="Georgia"/>
          <w:noProof/>
          <w:sz w:val="20"/>
          <w:szCs w:val="20"/>
        </w:rPr>
        <mc:AlternateContent>
          <mc:Choice Requires="wps">
            <w:drawing>
              <wp:anchor distT="0" distB="0" distL="114300" distR="114300" simplePos="0" relativeHeight="251659264" behindDoc="0" locked="0" layoutInCell="1" allowOverlap="1" wp14:anchorId="1C446F56" wp14:editId="08700A17">
                <wp:simplePos x="0" y="0"/>
                <wp:positionH relativeFrom="column">
                  <wp:posOffset>352425</wp:posOffset>
                </wp:positionH>
                <wp:positionV relativeFrom="paragraph">
                  <wp:posOffset>-804545</wp:posOffset>
                </wp:positionV>
                <wp:extent cx="104775" cy="45085"/>
                <wp:effectExtent l="1905" t="1905" r="0" b="635"/>
                <wp:wrapNone/>
                <wp:docPr id="11002219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35D7A" w14:textId="77777777" w:rsidR="001C5EEF" w:rsidRDefault="001C5EEF" w:rsidP="001C5EEF">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46F56" id="_x0000_t202" coordsize="21600,21600" o:spt="202" path="m,l,21600r21600,l21600,xe">
                <v:stroke joinstyle="miter"/>
                <v:path gradientshapeok="t" o:connecttype="rect"/>
              </v:shapetype>
              <v:shape id="Text Box 1" o:spid="_x0000_s1026" type="#_x0000_t202" style="position:absolute;margin-left:27.75pt;margin-top:-63.35pt;width:8.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" stroked="f">
                <v:textbox>
                  <w:txbxContent>
                    <w:p w14:paraId="56135D7A" w14:textId="77777777" w:rsidR="001C5EEF" w:rsidRDefault="001C5EEF" w:rsidP="001C5EEF">
                      <w:pPr>
                        <w:jc w:val="right"/>
                        <w:rPr>
                          <w:rFonts w:ascii="Verdana" w:hAnsi="Verdana"/>
                          <w:sz w:val="20"/>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7129"/>
      </w:tblGrid>
      <w:tr w:rsidR="001C5EEF" w:rsidRPr="00A51435" w14:paraId="27279303" w14:textId="77777777" w:rsidTr="0036691A">
        <w:trPr>
          <w:trHeight w:val="332"/>
        </w:trPr>
        <w:tc>
          <w:tcPr>
            <w:tcW w:w="1727" w:type="dxa"/>
            <w:vAlign w:val="center"/>
          </w:tcPr>
          <w:p w14:paraId="23BB4C50" w14:textId="77777777" w:rsidR="001C5EEF" w:rsidRPr="00A51435" w:rsidRDefault="001C5EEF" w:rsidP="0036691A">
            <w:pPr>
              <w:rPr>
                <w:rFonts w:ascii="Georgia" w:hAnsi="Georgia" w:cs="Arial"/>
                <w:sz w:val="20"/>
              </w:rPr>
            </w:pPr>
            <w:r w:rsidRPr="00A51435">
              <w:rPr>
                <w:rFonts w:ascii="Georgia" w:hAnsi="Georgia" w:cs="Arial"/>
                <w:b/>
                <w:sz w:val="20"/>
              </w:rPr>
              <w:t>Job title</w:t>
            </w:r>
            <w:r>
              <w:rPr>
                <w:rFonts w:ascii="Georgia" w:hAnsi="Georgia" w:cs="Arial"/>
                <w:b/>
                <w:sz w:val="20"/>
              </w:rPr>
              <w:t>:</w:t>
            </w:r>
          </w:p>
        </w:tc>
        <w:tc>
          <w:tcPr>
            <w:tcW w:w="7129" w:type="dxa"/>
            <w:vAlign w:val="center"/>
          </w:tcPr>
          <w:p w14:paraId="636B51A2" w14:textId="77777777" w:rsidR="001C5EEF" w:rsidRPr="00004F42" w:rsidRDefault="001C5EEF" w:rsidP="0036691A">
            <w:pPr>
              <w:ind w:left="72"/>
              <w:rPr>
                <w:rFonts w:ascii="Arial" w:hAnsi="Arial" w:cs="Arial"/>
                <w:i/>
              </w:rPr>
            </w:pPr>
            <w:r>
              <w:rPr>
                <w:rFonts w:ascii="Arial" w:hAnsi="Arial" w:cs="Arial"/>
                <w:i/>
              </w:rPr>
              <w:t>YA Librarian</w:t>
            </w:r>
          </w:p>
        </w:tc>
      </w:tr>
      <w:tr w:rsidR="001C5EEF" w:rsidRPr="00A51435" w14:paraId="7FB28673" w14:textId="77777777" w:rsidTr="0036691A">
        <w:trPr>
          <w:trHeight w:val="490"/>
        </w:trPr>
        <w:tc>
          <w:tcPr>
            <w:tcW w:w="1727" w:type="dxa"/>
            <w:vAlign w:val="center"/>
          </w:tcPr>
          <w:p w14:paraId="343FA7CB" w14:textId="77777777" w:rsidR="001C5EEF" w:rsidRPr="00A51435" w:rsidRDefault="001C5EEF" w:rsidP="0036691A">
            <w:pPr>
              <w:rPr>
                <w:rFonts w:ascii="Georgia" w:hAnsi="Georgia" w:cs="Arial"/>
                <w:sz w:val="20"/>
              </w:rPr>
            </w:pPr>
            <w:r w:rsidRPr="00A51435">
              <w:rPr>
                <w:rFonts w:ascii="Georgia" w:hAnsi="Georgia" w:cs="Arial"/>
                <w:b/>
                <w:sz w:val="20"/>
              </w:rPr>
              <w:t>Reports to</w:t>
            </w:r>
            <w:r>
              <w:rPr>
                <w:rFonts w:ascii="Georgia" w:hAnsi="Georgia" w:cs="Arial"/>
                <w:b/>
                <w:sz w:val="20"/>
              </w:rPr>
              <w:t>:</w:t>
            </w:r>
          </w:p>
        </w:tc>
        <w:tc>
          <w:tcPr>
            <w:tcW w:w="7129" w:type="dxa"/>
            <w:vAlign w:val="center"/>
          </w:tcPr>
          <w:p w14:paraId="0914D816" w14:textId="77777777" w:rsidR="001C5EEF" w:rsidRPr="00445D12" w:rsidRDefault="001C5EEF" w:rsidP="0036691A">
            <w:pPr>
              <w:ind w:left="72"/>
              <w:rPr>
                <w:rFonts w:ascii="Arial" w:hAnsi="Arial" w:cs="Arial"/>
                <w:i/>
              </w:rPr>
            </w:pPr>
            <w:r>
              <w:rPr>
                <w:rFonts w:ascii="Arial" w:hAnsi="Arial" w:cs="Arial"/>
                <w:i/>
              </w:rPr>
              <w:t>Russellville Branch Manager &amp; Outreach Services Librarian</w:t>
            </w:r>
          </w:p>
        </w:tc>
      </w:tr>
    </w:tbl>
    <w:p w14:paraId="7EDCEE66" w14:textId="77777777" w:rsidR="001C5EEF" w:rsidRPr="00A51435" w:rsidRDefault="001C5EEF" w:rsidP="001C5EEF">
      <w:pPr>
        <w:rPr>
          <w:rFonts w:ascii="Georgia" w:hAnsi="Georgia" w:cs="Arial"/>
          <w:sz w:val="20"/>
        </w:rPr>
      </w:pPr>
    </w:p>
    <w:p w14:paraId="7CB2AC5F" w14:textId="77777777" w:rsidR="001C5EEF" w:rsidRPr="00004F42" w:rsidRDefault="001C5EEF" w:rsidP="001C5EEF">
      <w:pPr>
        <w:shd w:val="clear" w:color="auto" w:fill="E0E0E0"/>
        <w:rPr>
          <w:rFonts w:ascii="Georgia" w:hAnsi="Georgia" w:cs="Arial"/>
          <w:b/>
        </w:rPr>
      </w:pPr>
      <w:r w:rsidRPr="00004F42">
        <w:rPr>
          <w:rFonts w:ascii="Georgia" w:hAnsi="Georgia" w:cs="Arial"/>
          <w:b/>
        </w:rPr>
        <w:t>Job purpose</w:t>
      </w:r>
    </w:p>
    <w:p w14:paraId="6D8BB950" w14:textId="77777777" w:rsidR="001C5EEF" w:rsidRDefault="001C5EEF" w:rsidP="001C5EEF">
      <w:pPr>
        <w:pStyle w:val="Body"/>
        <w:ind w:firstLine="0"/>
        <w:rPr>
          <w:rFonts w:ascii="Georgia" w:hAnsi="Georgia" w:cs="Arial"/>
          <w:szCs w:val="24"/>
        </w:rPr>
      </w:pPr>
    </w:p>
    <w:p w14:paraId="24511532" w14:textId="77777777" w:rsidR="001C5EEF" w:rsidRPr="00207F37" w:rsidRDefault="001C5EEF" w:rsidP="001C5EEF">
      <w:pPr>
        <w:rPr>
          <w:rFonts w:ascii="Arial" w:hAnsi="Arial" w:cs="Arial"/>
          <w:color w:val="000000"/>
          <w:shd w:val="clear" w:color="auto" w:fill="FFFFFF"/>
        </w:rPr>
      </w:pPr>
      <w:r w:rsidRPr="00207F37">
        <w:rPr>
          <w:rFonts w:ascii="Arial" w:hAnsi="Arial" w:cs="Arial"/>
        </w:rPr>
        <w:t xml:space="preserve">The </w:t>
      </w:r>
      <w:r>
        <w:rPr>
          <w:rFonts w:ascii="Arial" w:hAnsi="Arial" w:cs="Arial"/>
        </w:rPr>
        <w:t xml:space="preserve">Young Adult </w:t>
      </w:r>
      <w:r w:rsidRPr="00207F37">
        <w:rPr>
          <w:rFonts w:ascii="Arial" w:hAnsi="Arial" w:cs="Arial"/>
        </w:rPr>
        <w:t xml:space="preserve">Librarian </w:t>
      </w:r>
      <w:r>
        <w:rPr>
          <w:rFonts w:ascii="Arial" w:hAnsi="Arial" w:cs="Arial"/>
          <w:color w:val="000000"/>
          <w:shd w:val="clear" w:color="auto" w:fill="FFFFFF"/>
        </w:rPr>
        <w:t xml:space="preserve">is responsible for planning, promoting, implementing, and evaluating all library programs and services related to teens and young adults.  </w:t>
      </w:r>
      <w:r>
        <w:rPr>
          <w:rFonts w:ascii="Arial" w:hAnsi="Arial" w:cs="Arial"/>
        </w:rPr>
        <w:t xml:space="preserve"> </w:t>
      </w:r>
    </w:p>
    <w:p w14:paraId="55A6DEA1" w14:textId="77777777" w:rsidR="001C5EEF" w:rsidRPr="00A51435" w:rsidRDefault="001C5EEF" w:rsidP="001C5EEF">
      <w:pPr>
        <w:rPr>
          <w:rFonts w:ascii="Georgia" w:hAnsi="Georgia" w:cs="Arial"/>
          <w:sz w:val="20"/>
        </w:rPr>
      </w:pPr>
    </w:p>
    <w:p w14:paraId="7DB79A8E" w14:textId="77777777" w:rsidR="001C5EEF" w:rsidRPr="00004F42" w:rsidRDefault="001C5EEF" w:rsidP="001C5EEF">
      <w:pPr>
        <w:shd w:val="clear" w:color="auto" w:fill="E0E0E0"/>
        <w:rPr>
          <w:rFonts w:ascii="Georgia" w:hAnsi="Georgia" w:cs="Arial"/>
          <w:b/>
        </w:rPr>
      </w:pPr>
      <w:r w:rsidRPr="00004F42">
        <w:rPr>
          <w:rFonts w:ascii="Georgia" w:hAnsi="Georgia" w:cs="Arial"/>
          <w:b/>
        </w:rPr>
        <w:t>Duties and responsibilities</w:t>
      </w:r>
    </w:p>
    <w:p w14:paraId="07B13226" w14:textId="77777777" w:rsidR="001C5EEF" w:rsidRPr="00A51435" w:rsidRDefault="001C5EEF" w:rsidP="001C5EEF">
      <w:pPr>
        <w:rPr>
          <w:rFonts w:ascii="Georgia" w:hAnsi="Georgia" w:cs="Arial"/>
          <w:sz w:val="20"/>
        </w:rPr>
      </w:pPr>
    </w:p>
    <w:p w14:paraId="33DD9952" w14:textId="77777777" w:rsidR="001C5EEF" w:rsidRDefault="001C5EEF" w:rsidP="001C5EEF">
      <w:pPr>
        <w:pStyle w:val="ListParagraph"/>
        <w:numPr>
          <w:ilvl w:val="0"/>
          <w:numId w:val="1"/>
        </w:numPr>
        <w:spacing w:after="0" w:line="240" w:lineRule="auto"/>
        <w:rPr>
          <w:rFonts w:ascii="Arial" w:hAnsi="Arial" w:cs="Arial"/>
          <w:b/>
        </w:rPr>
      </w:pPr>
      <w:r>
        <w:rPr>
          <w:rFonts w:ascii="Arial" w:hAnsi="Arial" w:cs="Arial"/>
          <w:b/>
        </w:rPr>
        <w:t>Leadership &amp; Professionalism</w:t>
      </w:r>
    </w:p>
    <w:p w14:paraId="574FBD7F" w14:textId="77777777" w:rsidR="001C5EEF" w:rsidRDefault="001C5EEF" w:rsidP="001C5EEF">
      <w:pPr>
        <w:numPr>
          <w:ilvl w:val="0"/>
          <w:numId w:val="2"/>
        </w:numPr>
        <w:spacing w:before="100" w:beforeAutospacing="1" w:after="240" w:line="240" w:lineRule="auto"/>
        <w:rPr>
          <w:rFonts w:ascii="Arial" w:hAnsi="Arial" w:cs="Arial"/>
        </w:rPr>
      </w:pPr>
      <w:r w:rsidRPr="00CD4634">
        <w:rPr>
          <w:rFonts w:ascii="Arial" w:hAnsi="Arial" w:cs="Arial"/>
        </w:rPr>
        <w:t xml:space="preserve"> Develop and demonstrate leadership skills in identifying the unique needs of </w:t>
      </w:r>
      <w:r>
        <w:rPr>
          <w:rFonts w:ascii="Arial" w:hAnsi="Arial" w:cs="Arial"/>
        </w:rPr>
        <w:t xml:space="preserve">teens and </w:t>
      </w:r>
      <w:r w:rsidRPr="00CD4634">
        <w:rPr>
          <w:rFonts w:ascii="Arial" w:hAnsi="Arial" w:cs="Arial"/>
        </w:rPr>
        <w:t>young adults</w:t>
      </w:r>
      <w:r>
        <w:rPr>
          <w:rFonts w:ascii="Arial" w:hAnsi="Arial" w:cs="Arial"/>
        </w:rPr>
        <w:t xml:space="preserve"> </w:t>
      </w:r>
      <w:r w:rsidRPr="00CD4634">
        <w:rPr>
          <w:rFonts w:ascii="Arial" w:hAnsi="Arial" w:cs="Arial"/>
        </w:rPr>
        <w:t xml:space="preserve">and </w:t>
      </w:r>
      <w:r>
        <w:rPr>
          <w:rFonts w:ascii="Arial" w:hAnsi="Arial" w:cs="Arial"/>
        </w:rPr>
        <w:t xml:space="preserve">then </w:t>
      </w:r>
      <w:r w:rsidRPr="00CD4634">
        <w:rPr>
          <w:rFonts w:ascii="Arial" w:hAnsi="Arial" w:cs="Arial"/>
        </w:rPr>
        <w:t xml:space="preserve">advocating </w:t>
      </w:r>
      <w:r>
        <w:rPr>
          <w:rFonts w:ascii="Arial" w:hAnsi="Arial" w:cs="Arial"/>
        </w:rPr>
        <w:t>for these needs within the library system and surrounding community.</w:t>
      </w:r>
    </w:p>
    <w:p w14:paraId="2925A1C1" w14:textId="77777777" w:rsidR="001C5EEF" w:rsidRPr="00081E4C" w:rsidRDefault="001C5EEF" w:rsidP="001C5EEF">
      <w:pPr>
        <w:numPr>
          <w:ilvl w:val="0"/>
          <w:numId w:val="2"/>
        </w:numPr>
        <w:spacing w:before="100" w:beforeAutospacing="1" w:after="100" w:afterAutospacing="1" w:line="240" w:lineRule="auto"/>
        <w:rPr>
          <w:rFonts w:ascii="Arial" w:hAnsi="Arial" w:cs="Arial"/>
        </w:rPr>
      </w:pPr>
      <w:r w:rsidRPr="00081E4C">
        <w:rPr>
          <w:rFonts w:ascii="Arial" w:hAnsi="Arial" w:cs="Arial"/>
        </w:rPr>
        <w:t>Develop and demonstrate a commitment to professionalism and ethical behavior.</w:t>
      </w:r>
      <w:r>
        <w:rPr>
          <w:rFonts w:ascii="Arial" w:hAnsi="Arial" w:cs="Arial"/>
        </w:rPr>
        <w:br/>
      </w:r>
    </w:p>
    <w:p w14:paraId="23BB432E" w14:textId="77777777" w:rsidR="001C5EEF" w:rsidRPr="00081E4C" w:rsidRDefault="001C5EEF" w:rsidP="001C5EEF">
      <w:pPr>
        <w:numPr>
          <w:ilvl w:val="0"/>
          <w:numId w:val="2"/>
        </w:numPr>
        <w:spacing w:before="100" w:beforeAutospacing="1" w:after="100" w:afterAutospacing="1" w:line="240" w:lineRule="auto"/>
        <w:rPr>
          <w:rFonts w:ascii="Arial" w:hAnsi="Arial" w:cs="Arial"/>
        </w:rPr>
      </w:pPr>
      <w:r w:rsidRPr="00081E4C">
        <w:rPr>
          <w:rFonts w:ascii="Arial" w:hAnsi="Arial" w:cs="Arial"/>
        </w:rPr>
        <w:t>Plan for personal and professional growth and career development.</w:t>
      </w:r>
      <w:r>
        <w:rPr>
          <w:rFonts w:ascii="Arial" w:hAnsi="Arial" w:cs="Arial"/>
        </w:rPr>
        <w:br/>
      </w:r>
    </w:p>
    <w:p w14:paraId="620CFBEC" w14:textId="77777777" w:rsidR="001C5EEF" w:rsidRPr="00081E4C" w:rsidRDefault="001C5EEF" w:rsidP="001C5EEF">
      <w:pPr>
        <w:numPr>
          <w:ilvl w:val="0"/>
          <w:numId w:val="2"/>
        </w:numPr>
        <w:spacing w:before="100" w:beforeAutospacing="1" w:after="100" w:afterAutospacing="1" w:line="240" w:lineRule="auto"/>
        <w:rPr>
          <w:rFonts w:ascii="Arial" w:hAnsi="Arial" w:cs="Arial"/>
        </w:rPr>
      </w:pPr>
      <w:r w:rsidRPr="00081E4C">
        <w:rPr>
          <w:rFonts w:ascii="Arial" w:hAnsi="Arial" w:cs="Arial"/>
        </w:rPr>
        <w:t>Encourage young adults to become lifelong library users by helping them to discover what libraries offer, how to use library resources, and how libraries can assist them in actualizing their overall growth and development.</w:t>
      </w:r>
      <w:r>
        <w:rPr>
          <w:rFonts w:ascii="Arial" w:hAnsi="Arial" w:cs="Arial"/>
        </w:rPr>
        <w:br/>
      </w:r>
    </w:p>
    <w:p w14:paraId="27298020" w14:textId="77777777" w:rsidR="001C5EEF" w:rsidRPr="00081E4C" w:rsidRDefault="001C5EEF" w:rsidP="001C5EEF">
      <w:pPr>
        <w:numPr>
          <w:ilvl w:val="0"/>
          <w:numId w:val="2"/>
        </w:numPr>
        <w:spacing w:before="100" w:beforeAutospacing="1" w:after="100" w:afterAutospacing="1" w:line="240" w:lineRule="auto"/>
        <w:rPr>
          <w:rFonts w:ascii="Arial" w:hAnsi="Arial" w:cs="Arial"/>
        </w:rPr>
      </w:pPr>
      <w:r w:rsidRPr="00081E4C">
        <w:rPr>
          <w:rFonts w:ascii="Arial" w:hAnsi="Arial" w:cs="Arial"/>
        </w:rPr>
        <w:t>Develop and supervise formal youth participation, such as teen advisory groups, recruitment of teen volunteers, and opportunities for employment.</w:t>
      </w:r>
      <w:r>
        <w:rPr>
          <w:rFonts w:ascii="Arial" w:hAnsi="Arial" w:cs="Arial"/>
        </w:rPr>
        <w:br/>
      </w:r>
    </w:p>
    <w:p w14:paraId="7E251AF8" w14:textId="77777777" w:rsidR="001C5EEF" w:rsidRPr="00D55EFF" w:rsidRDefault="001C5EEF" w:rsidP="001C5EEF">
      <w:pPr>
        <w:numPr>
          <w:ilvl w:val="0"/>
          <w:numId w:val="2"/>
        </w:numPr>
        <w:spacing w:before="100" w:beforeAutospacing="1" w:after="240" w:line="240" w:lineRule="auto"/>
        <w:rPr>
          <w:rFonts w:ascii="Arial" w:hAnsi="Arial" w:cs="Arial"/>
        </w:rPr>
      </w:pPr>
      <w:r w:rsidRPr="00D55EFF">
        <w:rPr>
          <w:rFonts w:ascii="Arial" w:hAnsi="Arial" w:cs="Arial"/>
        </w:rPr>
        <w:t>Implement mentoring methods to attract, develop, and train part-time programming staff members in how to work successfully with young adults.</w:t>
      </w:r>
    </w:p>
    <w:p w14:paraId="7088AA01" w14:textId="77777777" w:rsidR="001C5EEF" w:rsidRPr="00953B55" w:rsidRDefault="001C5EEF" w:rsidP="001C5EEF">
      <w:pPr>
        <w:pStyle w:val="ListParagraph"/>
        <w:numPr>
          <w:ilvl w:val="0"/>
          <w:numId w:val="1"/>
        </w:numPr>
        <w:spacing w:after="0" w:line="240" w:lineRule="auto"/>
        <w:rPr>
          <w:rFonts w:ascii="Arial" w:hAnsi="Arial" w:cs="Arial"/>
          <w:b/>
        </w:rPr>
      </w:pPr>
      <w:r w:rsidRPr="00953B55">
        <w:rPr>
          <w:rFonts w:ascii="Arial" w:hAnsi="Arial" w:cs="Arial"/>
          <w:b/>
        </w:rPr>
        <w:t xml:space="preserve">  Knowledge of Client Group</w:t>
      </w:r>
    </w:p>
    <w:p w14:paraId="45EEE9C4" w14:textId="77777777" w:rsidR="001C5EEF" w:rsidRPr="00D20B7D" w:rsidRDefault="001C5EEF" w:rsidP="001C5EEF">
      <w:pPr>
        <w:spacing w:before="100" w:beforeAutospacing="1" w:after="100" w:afterAutospacing="1"/>
        <w:rPr>
          <w:rFonts w:ascii="Arial" w:hAnsi="Arial" w:cs="Arial"/>
        </w:rPr>
      </w:pPr>
      <w:r>
        <w:rPr>
          <w:rFonts w:ascii="Arial" w:hAnsi="Arial" w:cs="Arial"/>
          <w:b/>
        </w:rPr>
        <w:lastRenderedPageBreak/>
        <w:t xml:space="preserve"> </w:t>
      </w:r>
      <w:r>
        <w:rPr>
          <w:rFonts w:ascii="Arial" w:hAnsi="Arial" w:cs="Arial"/>
          <w:b/>
        </w:rPr>
        <w:tab/>
      </w:r>
      <w:r w:rsidRPr="00D20B7D">
        <w:rPr>
          <w:rFonts w:ascii="Arial" w:hAnsi="Arial" w:cs="Arial"/>
        </w:rPr>
        <w:t xml:space="preserve">A.  Become familiar with the developmental needs of young adults in order </w:t>
      </w:r>
      <w:r w:rsidRPr="00D20B7D">
        <w:rPr>
          <w:rFonts w:ascii="Arial" w:hAnsi="Arial" w:cs="Arial"/>
        </w:rPr>
        <w:br/>
        <w:t xml:space="preserve"> </w:t>
      </w:r>
      <w:r w:rsidRPr="00D20B7D">
        <w:rPr>
          <w:rFonts w:ascii="Arial" w:hAnsi="Arial" w:cs="Arial"/>
        </w:rPr>
        <w:tab/>
        <w:t xml:space="preserve">     to provide the most appropriate resources and services.</w:t>
      </w:r>
    </w:p>
    <w:p w14:paraId="798AD25A" w14:textId="77777777" w:rsidR="001C5EEF" w:rsidRPr="00081E4C" w:rsidRDefault="001C5EEF" w:rsidP="001C5EEF">
      <w:pPr>
        <w:numPr>
          <w:ilvl w:val="0"/>
          <w:numId w:val="3"/>
        </w:numPr>
        <w:spacing w:before="100" w:beforeAutospacing="1" w:after="100" w:afterAutospacing="1" w:line="240" w:lineRule="auto"/>
        <w:rPr>
          <w:rFonts w:ascii="Arial" w:hAnsi="Arial" w:cs="Arial"/>
        </w:rPr>
      </w:pPr>
      <w:r w:rsidRPr="00081E4C">
        <w:rPr>
          <w:rFonts w:ascii="Arial" w:hAnsi="Arial" w:cs="Arial"/>
        </w:rPr>
        <w:t>Keep up to date with popular culture and technological advances that interest young adults.</w:t>
      </w:r>
      <w:r>
        <w:rPr>
          <w:rFonts w:ascii="Arial" w:hAnsi="Arial" w:cs="Arial"/>
        </w:rPr>
        <w:br/>
      </w:r>
    </w:p>
    <w:p w14:paraId="5DB4B1D7" w14:textId="77777777" w:rsidR="001C5EEF" w:rsidRPr="00081E4C" w:rsidRDefault="001C5EEF" w:rsidP="001C5EEF">
      <w:pPr>
        <w:numPr>
          <w:ilvl w:val="0"/>
          <w:numId w:val="3"/>
        </w:numPr>
        <w:spacing w:before="100" w:beforeAutospacing="1" w:after="100" w:afterAutospacing="1" w:line="240" w:lineRule="auto"/>
        <w:rPr>
          <w:rFonts w:ascii="Arial" w:hAnsi="Arial" w:cs="Arial"/>
        </w:rPr>
      </w:pPr>
      <w:r>
        <w:rPr>
          <w:rFonts w:ascii="Arial" w:hAnsi="Arial" w:cs="Arial"/>
        </w:rPr>
        <w:t xml:space="preserve"> </w:t>
      </w:r>
      <w:r w:rsidRPr="00081E4C">
        <w:rPr>
          <w:rFonts w:ascii="Arial" w:hAnsi="Arial" w:cs="Arial"/>
        </w:rPr>
        <w:t>Demonstrate an understanding of, and a respect for, diverse cultural, religious, and ethnic values.</w:t>
      </w:r>
      <w:r>
        <w:rPr>
          <w:rFonts w:ascii="Arial" w:hAnsi="Arial" w:cs="Arial"/>
        </w:rPr>
        <w:br/>
      </w:r>
    </w:p>
    <w:p w14:paraId="78177BB7" w14:textId="77777777" w:rsidR="001C5EEF" w:rsidRPr="00D55EFF" w:rsidRDefault="001C5EEF" w:rsidP="001C5EEF">
      <w:pPr>
        <w:numPr>
          <w:ilvl w:val="0"/>
          <w:numId w:val="3"/>
        </w:numPr>
        <w:spacing w:before="100" w:beforeAutospacing="1" w:after="100" w:afterAutospacing="1" w:line="240" w:lineRule="auto"/>
        <w:rPr>
          <w:rFonts w:ascii="Arial" w:hAnsi="Arial" w:cs="Arial"/>
        </w:rPr>
      </w:pPr>
      <w:r w:rsidRPr="00D55EFF">
        <w:rPr>
          <w:rFonts w:ascii="Arial" w:hAnsi="Arial" w:cs="Arial"/>
        </w:rPr>
        <w:t>Identify and meet the needs of patrons with special needs.</w:t>
      </w:r>
    </w:p>
    <w:p w14:paraId="37F209ED" w14:textId="77777777" w:rsidR="001C5EEF" w:rsidRPr="00953B55" w:rsidRDefault="001C5EEF" w:rsidP="001C5EEF">
      <w:pPr>
        <w:pStyle w:val="ListParagraph"/>
        <w:numPr>
          <w:ilvl w:val="0"/>
          <w:numId w:val="1"/>
        </w:numPr>
        <w:spacing w:after="0" w:line="240" w:lineRule="auto"/>
        <w:rPr>
          <w:rFonts w:ascii="Arial" w:hAnsi="Arial" w:cs="Arial"/>
          <w:b/>
        </w:rPr>
      </w:pPr>
      <w:r w:rsidRPr="00953B55">
        <w:rPr>
          <w:rFonts w:ascii="Arial" w:hAnsi="Arial" w:cs="Arial"/>
          <w:b/>
        </w:rPr>
        <w:t xml:space="preserve">  Communication, Marketing, &amp; Outreach</w:t>
      </w:r>
    </w:p>
    <w:p w14:paraId="5B73990B" w14:textId="77777777" w:rsidR="001C5EEF" w:rsidRPr="00D20B7D" w:rsidRDefault="001C5EEF" w:rsidP="001C5EEF">
      <w:pPr>
        <w:numPr>
          <w:ilvl w:val="0"/>
          <w:numId w:val="4"/>
        </w:numPr>
        <w:spacing w:before="100" w:beforeAutospacing="1" w:after="100" w:afterAutospacing="1" w:line="240" w:lineRule="auto"/>
        <w:rPr>
          <w:rFonts w:ascii="Arial" w:hAnsi="Arial" w:cs="Arial"/>
        </w:rPr>
      </w:pPr>
      <w:r w:rsidRPr="00D20B7D">
        <w:rPr>
          <w:rFonts w:ascii="Arial" w:hAnsi="Arial" w:cs="Arial"/>
        </w:rPr>
        <w:t xml:space="preserve">Form appropriate professional relationships with young adults, providing them with the </w:t>
      </w:r>
      <w:r>
        <w:rPr>
          <w:rFonts w:ascii="Arial" w:hAnsi="Arial" w:cs="Arial"/>
        </w:rPr>
        <w:t>assistance, a</w:t>
      </w:r>
      <w:r w:rsidRPr="00D20B7D">
        <w:rPr>
          <w:rFonts w:ascii="Arial" w:hAnsi="Arial" w:cs="Arial"/>
        </w:rPr>
        <w:t>ssets, and resiliency factors that they need to develop into caring, competent adults.</w:t>
      </w:r>
      <w:r>
        <w:rPr>
          <w:rFonts w:ascii="Arial" w:hAnsi="Arial" w:cs="Arial"/>
        </w:rPr>
        <w:br/>
      </w:r>
    </w:p>
    <w:p w14:paraId="7CC333ED" w14:textId="77777777" w:rsidR="001C5EEF" w:rsidRPr="00D20B7D" w:rsidRDefault="001C5EEF" w:rsidP="001C5EEF">
      <w:pPr>
        <w:numPr>
          <w:ilvl w:val="0"/>
          <w:numId w:val="4"/>
        </w:numPr>
        <w:spacing w:before="100" w:beforeAutospacing="1" w:after="100" w:afterAutospacing="1" w:line="276" w:lineRule="auto"/>
        <w:rPr>
          <w:rFonts w:ascii="Arial" w:hAnsi="Arial" w:cs="Arial"/>
        </w:rPr>
      </w:pPr>
      <w:r w:rsidRPr="00D20B7D">
        <w:rPr>
          <w:rFonts w:ascii="Arial" w:hAnsi="Arial" w:cs="Arial"/>
        </w:rPr>
        <w:t>Develop relationships and partnerships wi</w:t>
      </w:r>
      <w:r>
        <w:rPr>
          <w:rFonts w:ascii="Arial" w:hAnsi="Arial" w:cs="Arial"/>
        </w:rPr>
        <w:t>th</w:t>
      </w:r>
      <w:r w:rsidRPr="00D20B7D">
        <w:rPr>
          <w:rFonts w:ascii="Arial" w:hAnsi="Arial" w:cs="Arial"/>
        </w:rPr>
        <w:t xml:space="preserve"> other youth-serving professionals in the community by establishing regular communication and by taking advantage of opportunities to meet in person.</w:t>
      </w:r>
      <w:r>
        <w:rPr>
          <w:rFonts w:ascii="Arial" w:hAnsi="Arial" w:cs="Arial"/>
        </w:rPr>
        <w:br/>
      </w:r>
    </w:p>
    <w:p w14:paraId="67AC11BE" w14:textId="77777777" w:rsidR="001C5EEF" w:rsidRPr="00D20B7D" w:rsidRDefault="001C5EEF" w:rsidP="001C5EEF">
      <w:pPr>
        <w:numPr>
          <w:ilvl w:val="0"/>
          <w:numId w:val="4"/>
        </w:numPr>
        <w:spacing w:before="100" w:beforeAutospacing="1" w:after="100" w:afterAutospacing="1" w:line="276" w:lineRule="auto"/>
        <w:rPr>
          <w:rFonts w:ascii="Arial" w:hAnsi="Arial" w:cs="Arial"/>
        </w:rPr>
      </w:pPr>
      <w:r w:rsidRPr="00D20B7D">
        <w:rPr>
          <w:rFonts w:ascii="Arial" w:hAnsi="Arial" w:cs="Arial"/>
        </w:rPr>
        <w:t>Be an advocate for young adults and effectively promote the role of the library in serving young adults, demonstrating that the provision of services to this group can help young adults</w:t>
      </w:r>
      <w:r>
        <w:rPr>
          <w:rFonts w:ascii="Arial" w:hAnsi="Arial" w:cs="Arial"/>
        </w:rPr>
        <w:t xml:space="preserve"> </w:t>
      </w:r>
      <w:r w:rsidRPr="00D20B7D">
        <w:rPr>
          <w:rFonts w:ascii="Arial" w:hAnsi="Arial" w:cs="Arial"/>
        </w:rPr>
        <w:t>achieve success, and in turn</w:t>
      </w:r>
      <w:r>
        <w:rPr>
          <w:rFonts w:ascii="Arial" w:hAnsi="Arial" w:cs="Arial"/>
        </w:rPr>
        <w:t xml:space="preserve"> </w:t>
      </w:r>
      <w:r w:rsidRPr="00D20B7D">
        <w:rPr>
          <w:rFonts w:ascii="Arial" w:hAnsi="Arial" w:cs="Arial"/>
        </w:rPr>
        <w:t>create a stronger community.</w:t>
      </w:r>
      <w:r>
        <w:rPr>
          <w:rFonts w:ascii="Arial" w:hAnsi="Arial" w:cs="Arial"/>
        </w:rPr>
        <w:br/>
      </w:r>
    </w:p>
    <w:p w14:paraId="4F318F99" w14:textId="77777777" w:rsidR="001C5EEF" w:rsidRPr="00D20B7D" w:rsidRDefault="001C5EEF" w:rsidP="001C5EEF">
      <w:pPr>
        <w:numPr>
          <w:ilvl w:val="0"/>
          <w:numId w:val="4"/>
        </w:numPr>
        <w:spacing w:before="100" w:beforeAutospacing="1" w:after="100" w:afterAutospacing="1" w:line="276" w:lineRule="auto"/>
        <w:rPr>
          <w:rFonts w:ascii="Arial" w:hAnsi="Arial" w:cs="Arial"/>
        </w:rPr>
      </w:pPr>
      <w:r>
        <w:rPr>
          <w:rFonts w:ascii="Arial" w:hAnsi="Arial" w:cs="Arial"/>
        </w:rPr>
        <w:t>Work with the Marketing Librarian to d</w:t>
      </w:r>
      <w:r w:rsidRPr="00D20B7D">
        <w:rPr>
          <w:rFonts w:ascii="Arial" w:hAnsi="Arial" w:cs="Arial"/>
        </w:rPr>
        <w:t xml:space="preserve">esign, implement, and evaluate a strategic marketing plan for promoting young adult services in the library, schools, youth-serving </w:t>
      </w:r>
      <w:proofErr w:type="gramStart"/>
      <w:r w:rsidRPr="00D20B7D">
        <w:rPr>
          <w:rFonts w:ascii="Arial" w:hAnsi="Arial" w:cs="Arial"/>
        </w:rPr>
        <w:t>agencies</w:t>
      </w:r>
      <w:proofErr w:type="gramEnd"/>
      <w:r w:rsidRPr="00D20B7D">
        <w:rPr>
          <w:rFonts w:ascii="Arial" w:hAnsi="Arial" w:cs="Arial"/>
        </w:rPr>
        <w:t xml:space="preserve"> and the community at large.</w:t>
      </w:r>
      <w:r>
        <w:rPr>
          <w:rFonts w:ascii="Arial" w:hAnsi="Arial" w:cs="Arial"/>
        </w:rPr>
        <w:br/>
      </w:r>
    </w:p>
    <w:p w14:paraId="3B5EB7CD" w14:textId="77777777" w:rsidR="001C5EEF" w:rsidRPr="00D20B7D" w:rsidRDefault="001C5EEF" w:rsidP="001C5EEF">
      <w:pPr>
        <w:numPr>
          <w:ilvl w:val="0"/>
          <w:numId w:val="4"/>
        </w:numPr>
        <w:spacing w:before="100" w:beforeAutospacing="1" w:after="100" w:afterAutospacing="1" w:line="276" w:lineRule="auto"/>
        <w:rPr>
          <w:rFonts w:ascii="Arial" w:hAnsi="Arial" w:cs="Arial"/>
        </w:rPr>
      </w:pPr>
      <w:r w:rsidRPr="00D20B7D">
        <w:rPr>
          <w:rFonts w:ascii="Arial" w:hAnsi="Arial" w:cs="Arial"/>
        </w:rPr>
        <w:t>Establish an environment in the library wherein all staff serve young adults with courtesy and respect, and all staff are encouraged to promote programs and services for young adults.</w:t>
      </w:r>
      <w:r>
        <w:rPr>
          <w:rFonts w:ascii="Arial" w:hAnsi="Arial" w:cs="Arial"/>
        </w:rPr>
        <w:br/>
      </w:r>
    </w:p>
    <w:p w14:paraId="3BBDF76F" w14:textId="77777777" w:rsidR="001C5EEF" w:rsidRPr="00D20B7D" w:rsidRDefault="001C5EEF" w:rsidP="001C5EEF">
      <w:pPr>
        <w:numPr>
          <w:ilvl w:val="0"/>
          <w:numId w:val="4"/>
        </w:numPr>
        <w:spacing w:before="100" w:beforeAutospacing="1" w:after="100" w:afterAutospacing="1" w:line="276" w:lineRule="auto"/>
        <w:rPr>
          <w:rFonts w:ascii="Arial" w:hAnsi="Arial" w:cs="Arial"/>
        </w:rPr>
      </w:pPr>
      <w:r>
        <w:rPr>
          <w:rFonts w:ascii="Arial" w:hAnsi="Arial" w:cs="Arial"/>
        </w:rPr>
        <w:t>Work with the Outreach Services Librarian to i</w:t>
      </w:r>
      <w:r w:rsidRPr="00D20B7D">
        <w:rPr>
          <w:rFonts w:ascii="Arial" w:hAnsi="Arial" w:cs="Arial"/>
        </w:rPr>
        <w:t>dentify young adult interests and groups underserved or not yet served by the library, including at-risk teens, those with disabilities, non-English speakers, etc., as well as those with special or niche interests.</w:t>
      </w:r>
      <w:r>
        <w:rPr>
          <w:rFonts w:ascii="Arial" w:hAnsi="Arial" w:cs="Arial"/>
        </w:rPr>
        <w:br/>
      </w:r>
    </w:p>
    <w:p w14:paraId="01CA2D80" w14:textId="77777777" w:rsidR="001C5EEF" w:rsidRPr="00D20B7D" w:rsidRDefault="001C5EEF" w:rsidP="001C5EEF">
      <w:pPr>
        <w:numPr>
          <w:ilvl w:val="0"/>
          <w:numId w:val="4"/>
        </w:numPr>
        <w:spacing w:before="100" w:beforeAutospacing="1" w:after="100" w:afterAutospacing="1" w:line="276" w:lineRule="auto"/>
        <w:rPr>
          <w:rFonts w:ascii="Arial" w:hAnsi="Arial" w:cs="Arial"/>
        </w:rPr>
      </w:pPr>
      <w:r w:rsidRPr="00D20B7D">
        <w:rPr>
          <w:rFonts w:ascii="Arial" w:hAnsi="Arial" w:cs="Arial"/>
        </w:rPr>
        <w:t xml:space="preserve">Promote young adult library services directly to young adults through school visits, library tours, etc., and through engaging their parents, </w:t>
      </w:r>
      <w:proofErr w:type="gramStart"/>
      <w:r w:rsidRPr="00D20B7D">
        <w:rPr>
          <w:rFonts w:ascii="Arial" w:hAnsi="Arial" w:cs="Arial"/>
        </w:rPr>
        <w:t>educators</w:t>
      </w:r>
      <w:proofErr w:type="gramEnd"/>
      <w:r w:rsidRPr="00D20B7D">
        <w:rPr>
          <w:rFonts w:ascii="Arial" w:hAnsi="Arial" w:cs="Arial"/>
        </w:rPr>
        <w:t xml:space="preserve"> and other youth-serving community partners.</w:t>
      </w:r>
    </w:p>
    <w:p w14:paraId="4440489D" w14:textId="77777777" w:rsidR="001C5EEF" w:rsidRPr="00164482" w:rsidRDefault="001C5EEF" w:rsidP="001C5EEF">
      <w:pPr>
        <w:ind w:left="360" w:firstLine="720"/>
        <w:rPr>
          <w:rFonts w:ascii="Arial" w:hAnsi="Arial" w:cs="Arial"/>
        </w:rPr>
      </w:pPr>
    </w:p>
    <w:p w14:paraId="712E82F4" w14:textId="77777777" w:rsidR="001C5EEF" w:rsidRDefault="001C5EEF" w:rsidP="001C5EEF">
      <w:pPr>
        <w:pStyle w:val="ListParagraph"/>
        <w:numPr>
          <w:ilvl w:val="0"/>
          <w:numId w:val="1"/>
        </w:numPr>
        <w:spacing w:after="0" w:line="240" w:lineRule="auto"/>
        <w:rPr>
          <w:rFonts w:ascii="Arial" w:hAnsi="Arial" w:cs="Arial"/>
          <w:b/>
        </w:rPr>
      </w:pPr>
      <w:r w:rsidRPr="00456154">
        <w:rPr>
          <w:rFonts w:ascii="Arial" w:hAnsi="Arial" w:cs="Arial"/>
          <w:b/>
        </w:rPr>
        <w:t xml:space="preserve"> </w:t>
      </w:r>
      <w:r>
        <w:rPr>
          <w:rFonts w:ascii="Arial" w:hAnsi="Arial" w:cs="Arial"/>
          <w:b/>
        </w:rPr>
        <w:t>Administration</w:t>
      </w:r>
      <w:r>
        <w:rPr>
          <w:rFonts w:ascii="Arial" w:hAnsi="Arial" w:cs="Arial"/>
          <w:b/>
        </w:rPr>
        <w:br/>
      </w:r>
    </w:p>
    <w:p w14:paraId="2062CC45" w14:textId="77777777" w:rsidR="001C5EEF" w:rsidRPr="00081E4C" w:rsidRDefault="001C5EEF" w:rsidP="001C5EEF">
      <w:pPr>
        <w:numPr>
          <w:ilvl w:val="1"/>
          <w:numId w:val="1"/>
        </w:numPr>
        <w:spacing w:before="100" w:beforeAutospacing="1" w:after="100" w:afterAutospacing="1" w:line="240" w:lineRule="auto"/>
        <w:rPr>
          <w:rFonts w:ascii="Arial" w:hAnsi="Arial" w:cs="Arial"/>
        </w:rPr>
      </w:pPr>
      <w:r>
        <w:rPr>
          <w:rFonts w:ascii="Arial" w:hAnsi="Arial" w:cs="Arial"/>
        </w:rPr>
        <w:lastRenderedPageBreak/>
        <w:t xml:space="preserve"> </w:t>
      </w:r>
      <w:r w:rsidRPr="00081E4C">
        <w:rPr>
          <w:rFonts w:ascii="Arial" w:hAnsi="Arial" w:cs="Arial"/>
        </w:rPr>
        <w:t>Develop a strategic plan for library service with young adults based on their unique needs.</w:t>
      </w:r>
      <w:r>
        <w:rPr>
          <w:rFonts w:ascii="Arial" w:hAnsi="Arial" w:cs="Arial"/>
        </w:rPr>
        <w:br/>
      </w:r>
    </w:p>
    <w:p w14:paraId="09432FD6" w14:textId="77777777" w:rsidR="001C5EEF" w:rsidRPr="00081E4C" w:rsidRDefault="001C5EEF" w:rsidP="001C5EEF">
      <w:pPr>
        <w:numPr>
          <w:ilvl w:val="1"/>
          <w:numId w:val="1"/>
        </w:numPr>
        <w:spacing w:before="100" w:beforeAutospacing="1" w:after="100" w:afterAutospacing="1" w:line="240" w:lineRule="auto"/>
        <w:rPr>
          <w:rFonts w:ascii="Arial" w:hAnsi="Arial" w:cs="Arial"/>
        </w:rPr>
      </w:pPr>
      <w:r>
        <w:rPr>
          <w:rFonts w:ascii="Arial" w:hAnsi="Arial" w:cs="Arial"/>
        </w:rPr>
        <w:t xml:space="preserve"> </w:t>
      </w:r>
      <w:r w:rsidRPr="00081E4C">
        <w:rPr>
          <w:rFonts w:ascii="Arial" w:hAnsi="Arial" w:cs="Arial"/>
        </w:rPr>
        <w:t>Design and conduct community analysis and needs assessment</w:t>
      </w:r>
      <w:r>
        <w:rPr>
          <w:rFonts w:ascii="Arial" w:hAnsi="Arial" w:cs="Arial"/>
        </w:rPr>
        <w:t xml:space="preserve"> as needed</w:t>
      </w:r>
      <w:r w:rsidRPr="00081E4C">
        <w:rPr>
          <w:rFonts w:ascii="Arial" w:hAnsi="Arial" w:cs="Arial"/>
        </w:rPr>
        <w:t>.</w:t>
      </w:r>
      <w:r>
        <w:rPr>
          <w:rFonts w:ascii="Arial" w:hAnsi="Arial" w:cs="Arial"/>
        </w:rPr>
        <w:br/>
      </w:r>
    </w:p>
    <w:p w14:paraId="718EE421" w14:textId="77777777" w:rsidR="001C5EEF" w:rsidRDefault="001C5EEF" w:rsidP="001C5EEF">
      <w:pPr>
        <w:numPr>
          <w:ilvl w:val="1"/>
          <w:numId w:val="1"/>
        </w:numPr>
        <w:spacing w:before="100" w:beforeAutospacing="1" w:after="100" w:afterAutospacing="1" w:line="240" w:lineRule="auto"/>
        <w:rPr>
          <w:rFonts w:ascii="Arial" w:hAnsi="Arial" w:cs="Arial"/>
        </w:rPr>
      </w:pPr>
      <w:r>
        <w:rPr>
          <w:rFonts w:ascii="Arial" w:hAnsi="Arial" w:cs="Arial"/>
        </w:rPr>
        <w:t>D</w:t>
      </w:r>
      <w:r w:rsidRPr="00953B55">
        <w:rPr>
          <w:rFonts w:ascii="Arial" w:hAnsi="Arial" w:cs="Arial"/>
        </w:rPr>
        <w:t>esign activities to involve young adults in planning and decision-making.</w:t>
      </w:r>
      <w:r w:rsidRPr="00953B55">
        <w:rPr>
          <w:rFonts w:ascii="Arial" w:hAnsi="Arial" w:cs="Arial"/>
        </w:rPr>
        <w:br/>
      </w:r>
    </w:p>
    <w:p w14:paraId="11D2B975" w14:textId="77777777" w:rsidR="001C5EEF" w:rsidRPr="00953B55" w:rsidRDefault="001C5EEF" w:rsidP="001C5EEF">
      <w:pPr>
        <w:numPr>
          <w:ilvl w:val="1"/>
          <w:numId w:val="1"/>
        </w:numPr>
        <w:spacing w:before="100" w:beforeAutospacing="1" w:after="100" w:afterAutospacing="1" w:line="240" w:lineRule="auto"/>
        <w:rPr>
          <w:rFonts w:ascii="Arial" w:hAnsi="Arial" w:cs="Arial"/>
        </w:rPr>
      </w:pPr>
      <w:r w:rsidRPr="00953B55">
        <w:rPr>
          <w:rFonts w:ascii="Arial" w:hAnsi="Arial" w:cs="Arial"/>
        </w:rPr>
        <w:t xml:space="preserve"> Identify</w:t>
      </w:r>
      <w:r>
        <w:rPr>
          <w:rFonts w:ascii="Arial" w:hAnsi="Arial" w:cs="Arial"/>
        </w:rPr>
        <w:t xml:space="preserve"> </w:t>
      </w:r>
      <w:r w:rsidRPr="00953B55">
        <w:rPr>
          <w:rFonts w:ascii="Arial" w:hAnsi="Arial" w:cs="Arial"/>
        </w:rPr>
        <w:t>resources (staff, materials, facilities, funding) that will improve library service to young adults.</w:t>
      </w:r>
      <w:r w:rsidRPr="00953B55">
        <w:rPr>
          <w:rFonts w:ascii="Arial" w:hAnsi="Arial" w:cs="Arial"/>
        </w:rPr>
        <w:br/>
      </w:r>
    </w:p>
    <w:p w14:paraId="5C216D88" w14:textId="77777777" w:rsidR="001C5EEF" w:rsidRPr="00081E4C" w:rsidRDefault="001C5EEF" w:rsidP="001C5EEF">
      <w:pPr>
        <w:numPr>
          <w:ilvl w:val="1"/>
          <w:numId w:val="1"/>
        </w:numPr>
        <w:spacing w:before="100" w:beforeAutospacing="1" w:after="100" w:afterAutospacing="1" w:line="240" w:lineRule="auto"/>
        <w:rPr>
          <w:rFonts w:ascii="Arial" w:hAnsi="Arial" w:cs="Arial"/>
        </w:rPr>
      </w:pPr>
      <w:r w:rsidRPr="00081E4C">
        <w:rPr>
          <w:rFonts w:ascii="Arial" w:hAnsi="Arial" w:cs="Arial"/>
        </w:rPr>
        <w:t>Document</w:t>
      </w:r>
      <w:r>
        <w:rPr>
          <w:rFonts w:ascii="Arial" w:hAnsi="Arial" w:cs="Arial"/>
        </w:rPr>
        <w:t xml:space="preserve"> statistics on</w:t>
      </w:r>
      <w:r w:rsidRPr="00081E4C">
        <w:rPr>
          <w:rFonts w:ascii="Arial" w:hAnsi="Arial" w:cs="Arial"/>
        </w:rPr>
        <w:t xml:space="preserve"> young adult programs and activities </w:t>
      </w:r>
      <w:proofErr w:type="gramStart"/>
      <w:r w:rsidRPr="00081E4C">
        <w:rPr>
          <w:rFonts w:ascii="Arial" w:hAnsi="Arial" w:cs="Arial"/>
        </w:rPr>
        <w:t>so as to</w:t>
      </w:r>
      <w:proofErr w:type="gramEnd"/>
      <w:r w:rsidRPr="00081E4C">
        <w:rPr>
          <w:rFonts w:ascii="Arial" w:hAnsi="Arial" w:cs="Arial"/>
        </w:rPr>
        <w:t xml:space="preserve"> contribute to institutional and professional memory.</w:t>
      </w:r>
      <w:r>
        <w:rPr>
          <w:rFonts w:ascii="Arial" w:hAnsi="Arial" w:cs="Arial"/>
        </w:rPr>
        <w:br/>
      </w:r>
    </w:p>
    <w:p w14:paraId="0973E4CF" w14:textId="77777777" w:rsidR="001C5EEF" w:rsidRPr="00081E4C" w:rsidRDefault="001C5EEF" w:rsidP="001C5EEF">
      <w:pPr>
        <w:numPr>
          <w:ilvl w:val="1"/>
          <w:numId w:val="1"/>
        </w:numPr>
        <w:spacing w:before="100" w:beforeAutospacing="1" w:after="100" w:afterAutospacing="1" w:line="240" w:lineRule="auto"/>
        <w:rPr>
          <w:rFonts w:ascii="Arial" w:hAnsi="Arial" w:cs="Arial"/>
        </w:rPr>
      </w:pPr>
      <w:r>
        <w:rPr>
          <w:rFonts w:ascii="Arial" w:hAnsi="Arial" w:cs="Arial"/>
        </w:rPr>
        <w:t xml:space="preserve"> </w:t>
      </w:r>
      <w:r w:rsidRPr="00081E4C">
        <w:rPr>
          <w:rFonts w:ascii="Arial" w:hAnsi="Arial" w:cs="Arial"/>
        </w:rPr>
        <w:t>Develop and manage services that utilize the skills, talents, and resources of young adults in the school or community.</w:t>
      </w:r>
    </w:p>
    <w:p w14:paraId="3E1D89FA" w14:textId="77777777" w:rsidR="001C5EEF" w:rsidRDefault="001C5EEF" w:rsidP="001C5EEF">
      <w:pPr>
        <w:pStyle w:val="ListParagraph"/>
        <w:rPr>
          <w:rFonts w:ascii="Arial" w:hAnsi="Arial" w:cs="Arial"/>
          <w:b/>
        </w:rPr>
      </w:pPr>
    </w:p>
    <w:p w14:paraId="0E431F2E" w14:textId="77777777" w:rsidR="001C5EEF" w:rsidRPr="00D6576F" w:rsidRDefault="001C5EEF" w:rsidP="001C5EEF">
      <w:pPr>
        <w:pStyle w:val="ListParagraph"/>
        <w:numPr>
          <w:ilvl w:val="0"/>
          <w:numId w:val="1"/>
        </w:numPr>
        <w:spacing w:after="0" w:line="240" w:lineRule="auto"/>
        <w:rPr>
          <w:rFonts w:ascii="Arial" w:hAnsi="Arial" w:cs="Arial"/>
          <w:b/>
        </w:rPr>
      </w:pPr>
      <w:r w:rsidRPr="00D6576F">
        <w:rPr>
          <w:rFonts w:ascii="Arial" w:hAnsi="Arial" w:cs="Arial"/>
          <w:b/>
        </w:rPr>
        <w:t xml:space="preserve">  Knowledge of Materials</w:t>
      </w:r>
    </w:p>
    <w:p w14:paraId="400FD5A4" w14:textId="77777777" w:rsidR="001C5EEF" w:rsidRPr="00081E4C" w:rsidRDefault="001C5EEF" w:rsidP="001C5EEF">
      <w:pPr>
        <w:numPr>
          <w:ilvl w:val="0"/>
          <w:numId w:val="5"/>
        </w:numPr>
        <w:spacing w:before="100" w:beforeAutospacing="1" w:after="100" w:afterAutospacing="1" w:line="240" w:lineRule="auto"/>
        <w:rPr>
          <w:rFonts w:ascii="Arial" w:hAnsi="Arial" w:cs="Arial"/>
        </w:rPr>
      </w:pPr>
      <w:r>
        <w:rPr>
          <w:rFonts w:ascii="Arial" w:hAnsi="Arial" w:cs="Arial"/>
        </w:rPr>
        <w:t xml:space="preserve"> </w:t>
      </w:r>
      <w:r w:rsidRPr="00081E4C">
        <w:rPr>
          <w:rFonts w:ascii="Arial" w:hAnsi="Arial" w:cs="Arial"/>
        </w:rPr>
        <w:t>Meet the informational and recreational needs of young adults through the development of an appropriate collection for all types of readers and non-readers.</w:t>
      </w:r>
      <w:r>
        <w:rPr>
          <w:rFonts w:ascii="Arial" w:hAnsi="Arial" w:cs="Arial"/>
        </w:rPr>
        <w:br/>
      </w:r>
    </w:p>
    <w:p w14:paraId="3A83DBAE" w14:textId="77777777" w:rsidR="001C5EEF" w:rsidRPr="00081E4C" w:rsidRDefault="001C5EEF" w:rsidP="001C5EEF">
      <w:pPr>
        <w:numPr>
          <w:ilvl w:val="0"/>
          <w:numId w:val="5"/>
        </w:numPr>
        <w:spacing w:before="100" w:beforeAutospacing="1" w:after="100" w:afterAutospacing="1" w:line="240" w:lineRule="auto"/>
        <w:rPr>
          <w:rFonts w:ascii="Arial" w:hAnsi="Arial" w:cs="Arial"/>
        </w:rPr>
      </w:pPr>
      <w:r w:rsidRPr="00081E4C">
        <w:rPr>
          <w:rFonts w:ascii="Arial" w:hAnsi="Arial" w:cs="Arial"/>
        </w:rPr>
        <w:t xml:space="preserve">Develop a collection development policy that supports and reflect the needs and interests of young adults and is consistent with the </w:t>
      </w:r>
      <w:r>
        <w:rPr>
          <w:rFonts w:ascii="Arial" w:hAnsi="Arial" w:cs="Arial"/>
        </w:rPr>
        <w:t xml:space="preserve">PCLS </w:t>
      </w:r>
      <w:r w:rsidRPr="00081E4C">
        <w:rPr>
          <w:rFonts w:ascii="Arial" w:hAnsi="Arial" w:cs="Arial"/>
        </w:rPr>
        <w:t>mission and policies.</w:t>
      </w:r>
      <w:r>
        <w:rPr>
          <w:rFonts w:ascii="Arial" w:hAnsi="Arial" w:cs="Arial"/>
        </w:rPr>
        <w:br/>
      </w:r>
    </w:p>
    <w:p w14:paraId="6F8F79A6" w14:textId="77777777" w:rsidR="001C5EEF" w:rsidRPr="00081E4C" w:rsidRDefault="001C5EEF" w:rsidP="001C5EEF">
      <w:pPr>
        <w:numPr>
          <w:ilvl w:val="0"/>
          <w:numId w:val="5"/>
        </w:numPr>
        <w:spacing w:before="100" w:beforeAutospacing="1" w:after="100" w:afterAutospacing="1" w:line="240" w:lineRule="auto"/>
        <w:rPr>
          <w:rFonts w:ascii="Arial" w:hAnsi="Arial" w:cs="Arial"/>
        </w:rPr>
      </w:pPr>
      <w:r w:rsidRPr="00081E4C">
        <w:rPr>
          <w:rFonts w:ascii="Arial" w:hAnsi="Arial" w:cs="Arial"/>
        </w:rPr>
        <w:t>Demonstrate a knowledge and appreciation of literature for and by young adults in traditional and emerging formats.</w:t>
      </w:r>
      <w:r>
        <w:rPr>
          <w:rFonts w:ascii="Arial" w:hAnsi="Arial" w:cs="Arial"/>
        </w:rPr>
        <w:br/>
      </w:r>
    </w:p>
    <w:p w14:paraId="6E3AD488" w14:textId="77777777" w:rsidR="001C5EEF" w:rsidRPr="00081E4C" w:rsidRDefault="001C5EEF" w:rsidP="001C5EEF">
      <w:pPr>
        <w:numPr>
          <w:ilvl w:val="0"/>
          <w:numId w:val="5"/>
        </w:numPr>
        <w:spacing w:before="100" w:beforeAutospacing="1" w:after="100" w:afterAutospacing="1" w:line="240" w:lineRule="auto"/>
        <w:rPr>
          <w:rFonts w:ascii="Arial" w:hAnsi="Arial" w:cs="Arial"/>
        </w:rPr>
      </w:pPr>
      <w:r w:rsidRPr="00081E4C">
        <w:rPr>
          <w:rFonts w:ascii="Arial" w:hAnsi="Arial" w:cs="Arial"/>
        </w:rPr>
        <w:t>Develop a collection of materials from a broad range of selection sources, and for a variety of reading skill levels,</w:t>
      </w:r>
      <w:r>
        <w:rPr>
          <w:rFonts w:ascii="Arial" w:hAnsi="Arial" w:cs="Arial"/>
        </w:rPr>
        <w:t xml:space="preserve"> </w:t>
      </w:r>
      <w:r w:rsidRPr="00081E4C">
        <w:rPr>
          <w:rFonts w:ascii="Arial" w:hAnsi="Arial" w:cs="Arial"/>
        </w:rPr>
        <w:t>that encompasses all appropriate formats, including, but not limited to, media that reflect varied and emerging technologies, and materials in languages other than English.</w:t>
      </w:r>
      <w:r>
        <w:rPr>
          <w:rFonts w:ascii="Arial" w:hAnsi="Arial" w:cs="Arial"/>
        </w:rPr>
        <w:br/>
      </w:r>
    </w:p>
    <w:p w14:paraId="61F84FBA" w14:textId="77777777" w:rsidR="001C5EEF" w:rsidRPr="00081E4C" w:rsidRDefault="001C5EEF" w:rsidP="001C5EEF">
      <w:pPr>
        <w:numPr>
          <w:ilvl w:val="0"/>
          <w:numId w:val="5"/>
        </w:numPr>
        <w:spacing w:before="100" w:beforeAutospacing="1" w:after="100" w:afterAutospacing="1" w:line="240" w:lineRule="auto"/>
        <w:rPr>
          <w:rFonts w:ascii="Arial" w:hAnsi="Arial" w:cs="Arial"/>
        </w:rPr>
      </w:pPr>
      <w:r w:rsidRPr="00081E4C">
        <w:rPr>
          <w:rFonts w:ascii="Arial" w:hAnsi="Arial" w:cs="Arial"/>
        </w:rPr>
        <w:t>Serve as a knowledgeable resource to schools in the community as well as parents and caregivers on materials for young adults.</w:t>
      </w:r>
    </w:p>
    <w:p w14:paraId="0E17892F" w14:textId="77777777" w:rsidR="001C5EEF" w:rsidRDefault="001C5EEF" w:rsidP="001C5EEF">
      <w:pPr>
        <w:pStyle w:val="ListParagraph"/>
        <w:ind w:left="1080"/>
        <w:rPr>
          <w:rFonts w:ascii="Arial" w:hAnsi="Arial" w:cs="Arial"/>
          <w:b/>
        </w:rPr>
      </w:pPr>
    </w:p>
    <w:p w14:paraId="37F69828" w14:textId="77777777" w:rsidR="001C5EEF" w:rsidRPr="00D6576F" w:rsidRDefault="001C5EEF" w:rsidP="001C5EEF">
      <w:pPr>
        <w:pStyle w:val="ListParagraph"/>
        <w:numPr>
          <w:ilvl w:val="0"/>
          <w:numId w:val="1"/>
        </w:numPr>
        <w:spacing w:after="0" w:line="240" w:lineRule="auto"/>
        <w:rPr>
          <w:rFonts w:ascii="Arial" w:hAnsi="Arial" w:cs="Arial"/>
          <w:b/>
        </w:rPr>
      </w:pPr>
      <w:r w:rsidRPr="00D6576F">
        <w:rPr>
          <w:rFonts w:ascii="Arial" w:hAnsi="Arial" w:cs="Arial"/>
          <w:b/>
        </w:rPr>
        <w:t>Access to Information</w:t>
      </w:r>
    </w:p>
    <w:p w14:paraId="0A380655" w14:textId="77777777" w:rsidR="001C5EEF" w:rsidRPr="00081E4C" w:rsidRDefault="001C5EEF" w:rsidP="001C5EEF">
      <w:pPr>
        <w:numPr>
          <w:ilvl w:val="0"/>
          <w:numId w:val="6"/>
        </w:numPr>
        <w:spacing w:before="100" w:beforeAutospacing="1" w:after="100" w:afterAutospacing="1" w:line="240" w:lineRule="auto"/>
        <w:rPr>
          <w:rFonts w:ascii="Arial" w:hAnsi="Arial" w:cs="Arial"/>
        </w:rPr>
      </w:pPr>
      <w:r w:rsidRPr="00081E4C">
        <w:rPr>
          <w:rFonts w:ascii="Arial" w:hAnsi="Arial" w:cs="Arial"/>
        </w:rPr>
        <w:t>Utilize current merchandising and promotional techniques to attract and invite young adults to use the collection.</w:t>
      </w:r>
      <w:r>
        <w:rPr>
          <w:rFonts w:ascii="Arial" w:hAnsi="Arial" w:cs="Arial"/>
        </w:rPr>
        <w:br/>
      </w:r>
    </w:p>
    <w:p w14:paraId="2257AF84" w14:textId="77777777" w:rsidR="001C5EEF" w:rsidRDefault="001C5EEF" w:rsidP="001C5EEF">
      <w:pPr>
        <w:numPr>
          <w:ilvl w:val="0"/>
          <w:numId w:val="6"/>
        </w:numPr>
        <w:spacing w:before="100" w:beforeAutospacing="1" w:after="100" w:afterAutospacing="1" w:line="240" w:lineRule="auto"/>
        <w:rPr>
          <w:rFonts w:ascii="Arial" w:hAnsi="Arial" w:cs="Arial"/>
        </w:rPr>
      </w:pPr>
      <w:r w:rsidRPr="00081E4C">
        <w:rPr>
          <w:rFonts w:ascii="Arial" w:hAnsi="Arial" w:cs="Arial"/>
        </w:rPr>
        <w:t>Provide access to specialized information (i.e., community resour</w:t>
      </w:r>
      <w:r>
        <w:rPr>
          <w:rFonts w:ascii="Arial" w:hAnsi="Arial" w:cs="Arial"/>
        </w:rPr>
        <w:t>ces, work by local youth, etc.)</w:t>
      </w:r>
      <w:r>
        <w:rPr>
          <w:rFonts w:ascii="Arial" w:hAnsi="Arial" w:cs="Arial"/>
        </w:rPr>
        <w:br/>
      </w:r>
    </w:p>
    <w:p w14:paraId="18F51D1E" w14:textId="77777777" w:rsidR="001C5EEF" w:rsidRPr="00081E4C" w:rsidRDefault="001C5EEF" w:rsidP="001C5EEF">
      <w:pPr>
        <w:numPr>
          <w:ilvl w:val="0"/>
          <w:numId w:val="6"/>
        </w:numPr>
        <w:spacing w:before="100" w:beforeAutospacing="1" w:after="100" w:afterAutospacing="1" w:line="240" w:lineRule="auto"/>
        <w:rPr>
          <w:rFonts w:ascii="Arial" w:hAnsi="Arial" w:cs="Arial"/>
        </w:rPr>
      </w:pPr>
      <w:r w:rsidRPr="00081E4C">
        <w:rPr>
          <w:rFonts w:ascii="Arial" w:hAnsi="Arial" w:cs="Arial"/>
        </w:rPr>
        <w:t>Formally and informally instruct young adults in basic research skills, including how to find, evaluate, and use information effectively.</w:t>
      </w:r>
      <w:r>
        <w:rPr>
          <w:rFonts w:ascii="Arial" w:hAnsi="Arial" w:cs="Arial"/>
        </w:rPr>
        <w:br/>
      </w:r>
    </w:p>
    <w:p w14:paraId="0E6ACA4A" w14:textId="77777777" w:rsidR="001C5EEF" w:rsidRPr="00081E4C" w:rsidRDefault="001C5EEF" w:rsidP="001C5EEF">
      <w:pPr>
        <w:numPr>
          <w:ilvl w:val="0"/>
          <w:numId w:val="6"/>
        </w:numPr>
        <w:spacing w:before="100" w:beforeAutospacing="1" w:after="100" w:afterAutospacing="1" w:line="240" w:lineRule="auto"/>
        <w:rPr>
          <w:rFonts w:ascii="Arial" w:hAnsi="Arial" w:cs="Arial"/>
        </w:rPr>
      </w:pPr>
      <w:r w:rsidRPr="00081E4C">
        <w:rPr>
          <w:rFonts w:ascii="Arial" w:hAnsi="Arial" w:cs="Arial"/>
        </w:rPr>
        <w:lastRenderedPageBreak/>
        <w:t>Be an active partner in the development and implementation of technology and electronic resources to ensure young adults’ access to knowledge and information.</w:t>
      </w:r>
      <w:r>
        <w:rPr>
          <w:rFonts w:ascii="Arial" w:hAnsi="Arial" w:cs="Arial"/>
        </w:rPr>
        <w:br/>
      </w:r>
    </w:p>
    <w:p w14:paraId="31DF29D0" w14:textId="77777777" w:rsidR="001C5EEF" w:rsidRPr="00081E4C" w:rsidRDefault="001C5EEF" w:rsidP="001C5EEF">
      <w:pPr>
        <w:numPr>
          <w:ilvl w:val="0"/>
          <w:numId w:val="6"/>
        </w:numPr>
        <w:spacing w:before="100" w:beforeAutospacing="1" w:after="100" w:afterAutospacing="1" w:line="240" w:lineRule="auto"/>
        <w:rPr>
          <w:rFonts w:ascii="Arial" w:hAnsi="Arial" w:cs="Arial"/>
        </w:rPr>
      </w:pPr>
      <w:r w:rsidRPr="00081E4C">
        <w:rPr>
          <w:rFonts w:ascii="Arial" w:hAnsi="Arial" w:cs="Arial"/>
        </w:rPr>
        <w:t>Maintain awareness of ongoing technological advances and how they can improve access to information for young adults.</w:t>
      </w:r>
    </w:p>
    <w:p w14:paraId="5953DB7D" w14:textId="77777777" w:rsidR="001C5EEF" w:rsidRDefault="001C5EEF" w:rsidP="001C5EEF">
      <w:pPr>
        <w:pStyle w:val="ListParagraph"/>
        <w:ind w:left="1440"/>
        <w:rPr>
          <w:rFonts w:ascii="Arial" w:hAnsi="Arial" w:cs="Arial"/>
          <w:bCs/>
        </w:rPr>
      </w:pPr>
    </w:p>
    <w:p w14:paraId="01183CD4" w14:textId="77777777" w:rsidR="001C5EEF" w:rsidRDefault="001C5EEF" w:rsidP="001C5EEF">
      <w:pPr>
        <w:pStyle w:val="ListParagraph"/>
        <w:ind w:left="1440"/>
        <w:rPr>
          <w:rFonts w:ascii="Arial" w:hAnsi="Arial" w:cs="Arial"/>
          <w:bCs/>
        </w:rPr>
      </w:pPr>
    </w:p>
    <w:p w14:paraId="19E25281" w14:textId="77777777" w:rsidR="001C5EEF" w:rsidRPr="00362B6C" w:rsidRDefault="001C5EEF" w:rsidP="001C5EEF">
      <w:pPr>
        <w:pStyle w:val="ListParagraph"/>
        <w:numPr>
          <w:ilvl w:val="0"/>
          <w:numId w:val="1"/>
        </w:numPr>
        <w:rPr>
          <w:rFonts w:ascii="Arial" w:hAnsi="Arial" w:cs="Arial"/>
          <w:b/>
          <w:bCs/>
        </w:rPr>
      </w:pPr>
      <w:r>
        <w:rPr>
          <w:rFonts w:ascii="Arial" w:hAnsi="Arial" w:cs="Arial"/>
          <w:b/>
          <w:bCs/>
          <w:szCs w:val="23"/>
        </w:rPr>
        <w:t>Services</w:t>
      </w:r>
    </w:p>
    <w:p w14:paraId="1A83EF44" w14:textId="77777777" w:rsidR="001C5EEF" w:rsidRPr="008241DD" w:rsidRDefault="001C5EEF" w:rsidP="001C5EEF">
      <w:pPr>
        <w:numPr>
          <w:ilvl w:val="0"/>
          <w:numId w:val="7"/>
        </w:numPr>
        <w:spacing w:before="100" w:beforeAutospacing="1" w:after="240" w:line="240" w:lineRule="auto"/>
        <w:rPr>
          <w:rFonts w:ascii="Arial" w:hAnsi="Arial" w:cs="Arial"/>
        </w:rPr>
      </w:pPr>
      <w:r w:rsidRPr="008241DD">
        <w:rPr>
          <w:rFonts w:ascii="Arial" w:hAnsi="Arial" w:cs="Arial"/>
          <w:color w:val="000000"/>
          <w:shd w:val="clear" w:color="auto" w:fill="FFFFFF"/>
        </w:rPr>
        <w:t>Plan, promote, implement, and evaluate all library programs and services related to teens and young adults.</w:t>
      </w:r>
    </w:p>
    <w:p w14:paraId="527EBEDC" w14:textId="77777777" w:rsidR="001C5EEF" w:rsidRPr="008241DD" w:rsidRDefault="001C5EEF" w:rsidP="001C5EEF">
      <w:pPr>
        <w:numPr>
          <w:ilvl w:val="0"/>
          <w:numId w:val="7"/>
        </w:numPr>
        <w:spacing w:before="100" w:beforeAutospacing="1" w:after="240" w:line="240" w:lineRule="auto"/>
        <w:rPr>
          <w:rFonts w:ascii="Arial" w:hAnsi="Arial" w:cs="Arial"/>
        </w:rPr>
      </w:pPr>
      <w:r w:rsidRPr="008241DD">
        <w:rPr>
          <w:rFonts w:ascii="Arial" w:hAnsi="Arial" w:cs="Arial"/>
          <w:color w:val="000000"/>
          <w:shd w:val="clear" w:color="auto" w:fill="FFFFFF"/>
        </w:rPr>
        <w:t>Work with PCLS Homeschool Connection and Outreach Services to design and implement programs for home educated teens.</w:t>
      </w:r>
    </w:p>
    <w:p w14:paraId="636CD420" w14:textId="77777777" w:rsidR="001C5EEF" w:rsidRPr="00081E4C" w:rsidRDefault="001C5EEF" w:rsidP="001C5EEF">
      <w:pPr>
        <w:numPr>
          <w:ilvl w:val="0"/>
          <w:numId w:val="7"/>
        </w:numPr>
        <w:spacing w:before="100" w:beforeAutospacing="1" w:after="100" w:afterAutospacing="1" w:line="240" w:lineRule="auto"/>
        <w:rPr>
          <w:rFonts w:ascii="Arial" w:hAnsi="Arial" w:cs="Arial"/>
        </w:rPr>
      </w:pPr>
      <w:r w:rsidRPr="00081E4C">
        <w:rPr>
          <w:rFonts w:ascii="Arial" w:hAnsi="Arial" w:cs="Arial"/>
        </w:rPr>
        <w:t>Identify and plan services with young adults in non-traditional settings, such as home-school settings, alternative education, foster care programs, and detention facilities.</w:t>
      </w:r>
      <w:r>
        <w:rPr>
          <w:rFonts w:ascii="Arial" w:hAnsi="Arial" w:cs="Arial"/>
        </w:rPr>
        <w:br/>
      </w:r>
    </w:p>
    <w:p w14:paraId="6112BBD2" w14:textId="77777777" w:rsidR="001C5EEF" w:rsidRPr="00081E4C" w:rsidRDefault="001C5EEF" w:rsidP="001C5EEF">
      <w:pPr>
        <w:numPr>
          <w:ilvl w:val="0"/>
          <w:numId w:val="7"/>
        </w:numPr>
        <w:spacing w:before="100" w:beforeAutospacing="1" w:after="100" w:afterAutospacing="1" w:line="240" w:lineRule="auto"/>
        <w:rPr>
          <w:rFonts w:ascii="Arial" w:hAnsi="Arial" w:cs="Arial"/>
        </w:rPr>
      </w:pPr>
      <w:r w:rsidRPr="00081E4C">
        <w:rPr>
          <w:rFonts w:ascii="Arial" w:hAnsi="Arial" w:cs="Arial"/>
        </w:rPr>
        <w:t>Provide a variety of informational and recreational services to meet the diverse needs and interests of young adults and to direct their own personal growth and development.</w:t>
      </w:r>
      <w:r>
        <w:rPr>
          <w:rFonts w:ascii="Arial" w:hAnsi="Arial" w:cs="Arial"/>
        </w:rPr>
        <w:br/>
      </w:r>
    </w:p>
    <w:p w14:paraId="26BC4C38" w14:textId="77777777" w:rsidR="001C5EEF" w:rsidRPr="00081E4C" w:rsidRDefault="001C5EEF" w:rsidP="001C5EEF">
      <w:pPr>
        <w:numPr>
          <w:ilvl w:val="0"/>
          <w:numId w:val="7"/>
        </w:numPr>
        <w:spacing w:before="100" w:beforeAutospacing="1" w:after="100" w:afterAutospacing="1" w:line="240" w:lineRule="auto"/>
        <w:rPr>
          <w:rFonts w:ascii="Arial" w:hAnsi="Arial" w:cs="Arial"/>
        </w:rPr>
      </w:pPr>
      <w:r w:rsidRPr="00081E4C">
        <w:rPr>
          <w:rFonts w:ascii="Arial" w:hAnsi="Arial" w:cs="Arial"/>
        </w:rPr>
        <w:t>Continually identify trends and pop-culture interests of young people to inform and direct their recreational collection and programming needs.</w:t>
      </w:r>
      <w:r>
        <w:rPr>
          <w:rFonts w:ascii="Arial" w:hAnsi="Arial" w:cs="Arial"/>
        </w:rPr>
        <w:br/>
      </w:r>
    </w:p>
    <w:p w14:paraId="20C4CD86" w14:textId="77777777" w:rsidR="001C5EEF" w:rsidRDefault="001C5EEF" w:rsidP="001C5EEF">
      <w:pPr>
        <w:numPr>
          <w:ilvl w:val="0"/>
          <w:numId w:val="7"/>
        </w:numPr>
        <w:spacing w:before="100" w:beforeAutospacing="1" w:after="100" w:afterAutospacing="1" w:line="240" w:lineRule="auto"/>
        <w:rPr>
          <w:rFonts w:ascii="Arial" w:hAnsi="Arial" w:cs="Arial"/>
        </w:rPr>
      </w:pPr>
      <w:r w:rsidRPr="00081E4C">
        <w:rPr>
          <w:rFonts w:ascii="Arial" w:hAnsi="Arial" w:cs="Arial"/>
        </w:rPr>
        <w:t>Instruct young adults in basic information gathering, research skills and information literacy skills - including those necessary to evaluate and use electronic information sources - to develop life-long learning habits.</w:t>
      </w:r>
    </w:p>
    <w:p w14:paraId="390D449A" w14:textId="77777777" w:rsidR="001C5EEF" w:rsidRPr="00081E4C" w:rsidRDefault="001C5EEF" w:rsidP="001C5EEF">
      <w:pPr>
        <w:spacing w:before="100" w:beforeAutospacing="1" w:after="100" w:afterAutospacing="1"/>
        <w:rPr>
          <w:rFonts w:ascii="Arial" w:hAnsi="Arial" w:cs="Arial"/>
        </w:rPr>
      </w:pPr>
      <w:r>
        <w:rPr>
          <w:rFonts w:ascii="Arial" w:hAnsi="Arial" w:cs="Arial"/>
        </w:rPr>
        <w:br/>
      </w:r>
    </w:p>
    <w:p w14:paraId="4D0DA741" w14:textId="77777777" w:rsidR="001C5EEF" w:rsidRPr="00081E4C" w:rsidRDefault="001C5EEF" w:rsidP="001C5EEF">
      <w:pPr>
        <w:numPr>
          <w:ilvl w:val="0"/>
          <w:numId w:val="7"/>
        </w:numPr>
        <w:spacing w:before="100" w:beforeAutospacing="1" w:after="100" w:afterAutospacing="1" w:line="240" w:lineRule="auto"/>
        <w:rPr>
          <w:rFonts w:ascii="Arial" w:hAnsi="Arial" w:cs="Arial"/>
        </w:rPr>
      </w:pPr>
      <w:r w:rsidRPr="00081E4C">
        <w:rPr>
          <w:rFonts w:ascii="Arial" w:hAnsi="Arial" w:cs="Arial"/>
        </w:rPr>
        <w:t>Actively involve young adults in planning and implementing services and programs for their age group through advisory boards, task forces, and by less formal means (i.e., surveys, one-on-one discussion, focus groups, etc.)</w:t>
      </w:r>
      <w:r>
        <w:rPr>
          <w:rFonts w:ascii="Arial" w:hAnsi="Arial" w:cs="Arial"/>
        </w:rPr>
        <w:br/>
      </w:r>
    </w:p>
    <w:p w14:paraId="1FD64441" w14:textId="77777777" w:rsidR="001C5EEF" w:rsidRDefault="001C5EEF" w:rsidP="001C5EEF">
      <w:pPr>
        <w:numPr>
          <w:ilvl w:val="0"/>
          <w:numId w:val="7"/>
        </w:numPr>
        <w:spacing w:before="100" w:beforeAutospacing="1" w:after="100" w:afterAutospacing="1" w:line="240" w:lineRule="auto"/>
        <w:rPr>
          <w:rFonts w:ascii="Arial" w:hAnsi="Arial" w:cs="Arial"/>
        </w:rPr>
      </w:pPr>
      <w:r w:rsidRPr="00081E4C">
        <w:rPr>
          <w:rFonts w:ascii="Arial" w:hAnsi="Arial" w:cs="Arial"/>
        </w:rPr>
        <w:t>Create an environment that embraces the flexible and changing nature of young adults’ entertainment, technological and informational needs.</w:t>
      </w:r>
    </w:p>
    <w:p w14:paraId="7A052AB5" w14:textId="77777777" w:rsidR="001C5EEF" w:rsidRDefault="001C5EEF" w:rsidP="001C5EEF">
      <w:pPr>
        <w:rPr>
          <w:rFonts w:ascii="Arial" w:hAnsi="Arial" w:cs="Arial"/>
        </w:rPr>
      </w:pPr>
    </w:p>
    <w:p w14:paraId="33444B54" w14:textId="77777777" w:rsidR="001C5EEF" w:rsidRDefault="001C5EEF" w:rsidP="001C5EEF">
      <w:pPr>
        <w:rPr>
          <w:rFonts w:ascii="Arial" w:hAnsi="Arial" w:cs="Arial"/>
          <w:b/>
        </w:rPr>
      </w:pPr>
      <w:r>
        <w:rPr>
          <w:rFonts w:ascii="Arial" w:hAnsi="Arial" w:cs="Arial"/>
          <w:b/>
        </w:rPr>
        <w:t>Other duties as assigned.</w:t>
      </w:r>
    </w:p>
    <w:p w14:paraId="5E0AACCE" w14:textId="77777777" w:rsidR="001C5EEF" w:rsidRDefault="001C5EEF" w:rsidP="001C5EEF">
      <w:pPr>
        <w:rPr>
          <w:rFonts w:ascii="Arial" w:hAnsi="Arial" w:cs="Arial"/>
        </w:rPr>
      </w:pPr>
    </w:p>
    <w:p w14:paraId="5A944C20" w14:textId="77777777" w:rsidR="001C5EEF" w:rsidRPr="000E082F" w:rsidRDefault="001C5EEF" w:rsidP="001C5EEF">
      <w:pPr>
        <w:rPr>
          <w:rFonts w:ascii="Arial" w:hAnsi="Arial" w:cs="Arial"/>
        </w:rPr>
      </w:pPr>
    </w:p>
    <w:p w14:paraId="06395A0B" w14:textId="77777777" w:rsidR="001C5EEF" w:rsidRPr="00A51435" w:rsidRDefault="001C5EEF" w:rsidP="001C5EEF">
      <w:pPr>
        <w:ind w:left="360"/>
        <w:rPr>
          <w:rFonts w:ascii="Georgia" w:hAnsi="Georgia" w:cs="Arial"/>
          <w:sz w:val="20"/>
        </w:rPr>
      </w:pPr>
    </w:p>
    <w:p w14:paraId="6140197B" w14:textId="77777777" w:rsidR="001C5EEF" w:rsidRPr="00004F42" w:rsidRDefault="001C5EEF" w:rsidP="001C5EEF">
      <w:pPr>
        <w:shd w:val="clear" w:color="auto" w:fill="E0E0E0"/>
        <w:rPr>
          <w:rFonts w:ascii="Georgia" w:hAnsi="Georgia" w:cs="Arial"/>
          <w:b/>
        </w:rPr>
      </w:pPr>
      <w:r w:rsidRPr="00004F42">
        <w:rPr>
          <w:rFonts w:ascii="Georgia" w:hAnsi="Georgia" w:cs="Arial"/>
          <w:b/>
        </w:rPr>
        <w:t>Qualifications</w:t>
      </w:r>
    </w:p>
    <w:p w14:paraId="731E7A71" w14:textId="77777777" w:rsidR="001C5EEF" w:rsidRPr="00D55EFF" w:rsidRDefault="001C5EEF" w:rsidP="001C5EEF">
      <w:pPr>
        <w:rPr>
          <w:rFonts w:ascii="Georgia" w:hAnsi="Georgia" w:cs="Arial"/>
        </w:rPr>
      </w:pPr>
    </w:p>
    <w:p w14:paraId="734C3D6E" w14:textId="77777777" w:rsidR="001C5EEF" w:rsidRDefault="001C5EEF" w:rsidP="001C5EEF">
      <w:pPr>
        <w:numPr>
          <w:ilvl w:val="0"/>
          <w:numId w:val="8"/>
        </w:numPr>
        <w:shd w:val="clear" w:color="auto" w:fill="FEFEFE"/>
        <w:spacing w:after="0" w:line="240" w:lineRule="auto"/>
        <w:textAlignment w:val="baseline"/>
        <w:rPr>
          <w:rFonts w:ascii="Arial" w:hAnsi="Arial" w:cs="Arial"/>
          <w:color w:val="333333"/>
        </w:rPr>
      </w:pPr>
      <w:r w:rsidRPr="00D55EFF">
        <w:rPr>
          <w:rFonts w:ascii="Arial" w:hAnsi="Arial" w:cs="Arial"/>
          <w:color w:val="333333"/>
        </w:rPr>
        <w:lastRenderedPageBreak/>
        <w:t>One or more years of professional experience in a library setting, with supervisory</w:t>
      </w:r>
      <w:r>
        <w:rPr>
          <w:rFonts w:ascii="Arial" w:hAnsi="Arial" w:cs="Arial"/>
          <w:color w:val="333333"/>
        </w:rPr>
        <w:t xml:space="preserve"> </w:t>
      </w:r>
      <w:r w:rsidRPr="00D55EFF">
        <w:rPr>
          <w:rFonts w:ascii="Arial" w:hAnsi="Arial" w:cs="Arial"/>
          <w:color w:val="333333"/>
        </w:rPr>
        <w:t>experience preferred</w:t>
      </w:r>
      <w:r>
        <w:rPr>
          <w:rFonts w:ascii="Arial" w:hAnsi="Arial" w:cs="Arial"/>
          <w:color w:val="333333"/>
        </w:rPr>
        <w:t xml:space="preserve"> or</w:t>
      </w:r>
    </w:p>
    <w:p w14:paraId="4EDD92E1" w14:textId="77777777" w:rsidR="001C5EEF" w:rsidRPr="00D55EFF" w:rsidRDefault="001C5EEF" w:rsidP="001C5EEF">
      <w:pPr>
        <w:numPr>
          <w:ilvl w:val="0"/>
          <w:numId w:val="8"/>
        </w:numPr>
        <w:shd w:val="clear" w:color="auto" w:fill="FEFEFE"/>
        <w:spacing w:after="0" w:line="240" w:lineRule="auto"/>
        <w:textAlignment w:val="baseline"/>
        <w:rPr>
          <w:rFonts w:ascii="Arial" w:hAnsi="Arial" w:cs="Arial"/>
          <w:color w:val="333333"/>
        </w:rPr>
      </w:pPr>
      <w:r>
        <w:rPr>
          <w:rFonts w:ascii="Arial" w:hAnsi="Arial" w:cs="Arial"/>
          <w:color w:val="333333"/>
        </w:rPr>
        <w:t>Five years teaching secondary (7</w:t>
      </w:r>
      <w:r w:rsidRPr="00D55EFF">
        <w:rPr>
          <w:rFonts w:ascii="Arial" w:hAnsi="Arial" w:cs="Arial"/>
          <w:color w:val="333333"/>
          <w:vertAlign w:val="superscript"/>
        </w:rPr>
        <w:t>th</w:t>
      </w:r>
      <w:r>
        <w:rPr>
          <w:rFonts w:ascii="Arial" w:hAnsi="Arial" w:cs="Arial"/>
          <w:color w:val="333333"/>
        </w:rPr>
        <w:t xml:space="preserve"> through 12</w:t>
      </w:r>
      <w:r w:rsidRPr="00D55EFF">
        <w:rPr>
          <w:rFonts w:ascii="Arial" w:hAnsi="Arial" w:cs="Arial"/>
          <w:color w:val="333333"/>
          <w:vertAlign w:val="superscript"/>
        </w:rPr>
        <w:t>th</w:t>
      </w:r>
      <w:r>
        <w:rPr>
          <w:rFonts w:ascii="Arial" w:hAnsi="Arial" w:cs="Arial"/>
          <w:color w:val="333333"/>
        </w:rPr>
        <w:t>) level.</w:t>
      </w:r>
    </w:p>
    <w:p w14:paraId="2558AD90" w14:textId="77777777" w:rsidR="001C5EEF" w:rsidRPr="00D55EFF" w:rsidRDefault="001C5EEF" w:rsidP="001C5EEF">
      <w:pPr>
        <w:numPr>
          <w:ilvl w:val="0"/>
          <w:numId w:val="8"/>
        </w:numPr>
        <w:shd w:val="clear" w:color="auto" w:fill="FEFEFE"/>
        <w:spacing w:after="0" w:line="240" w:lineRule="auto"/>
        <w:textAlignment w:val="baseline"/>
        <w:rPr>
          <w:rFonts w:ascii="Arial" w:hAnsi="Arial" w:cs="Arial"/>
          <w:color w:val="333333"/>
        </w:rPr>
      </w:pPr>
      <w:r>
        <w:rPr>
          <w:rFonts w:ascii="Arial" w:hAnsi="Arial" w:cs="Arial"/>
          <w:color w:val="333333"/>
        </w:rPr>
        <w:t>Experience</w:t>
      </w:r>
      <w:r w:rsidRPr="00D55EFF">
        <w:rPr>
          <w:rFonts w:ascii="Arial" w:hAnsi="Arial" w:cs="Arial"/>
          <w:color w:val="333333"/>
        </w:rPr>
        <w:t xml:space="preserve"> in working with young adults</w:t>
      </w:r>
      <w:r>
        <w:rPr>
          <w:rFonts w:ascii="Arial" w:hAnsi="Arial" w:cs="Arial"/>
          <w:color w:val="333333"/>
        </w:rPr>
        <w:t xml:space="preserve">, </w:t>
      </w:r>
      <w:r w:rsidRPr="00D55EFF">
        <w:rPr>
          <w:rFonts w:ascii="Arial" w:hAnsi="Arial" w:cs="Arial"/>
          <w:color w:val="333333"/>
        </w:rPr>
        <w:t>ages 1</w:t>
      </w:r>
      <w:r>
        <w:rPr>
          <w:rFonts w:ascii="Arial" w:hAnsi="Arial" w:cs="Arial"/>
          <w:color w:val="333333"/>
        </w:rPr>
        <w:t>3</w:t>
      </w:r>
      <w:r w:rsidRPr="00D55EFF">
        <w:rPr>
          <w:rFonts w:ascii="Arial" w:hAnsi="Arial" w:cs="Arial"/>
          <w:color w:val="333333"/>
        </w:rPr>
        <w:t xml:space="preserve"> to 18</w:t>
      </w:r>
      <w:r>
        <w:rPr>
          <w:rFonts w:ascii="Arial" w:hAnsi="Arial" w:cs="Arial"/>
          <w:color w:val="333333"/>
        </w:rPr>
        <w:t>, is required.</w:t>
      </w:r>
    </w:p>
    <w:p w14:paraId="56072F66" w14:textId="77777777" w:rsidR="001C5EEF" w:rsidRDefault="001C5EEF" w:rsidP="001C5EEF">
      <w:pPr>
        <w:rPr>
          <w:rFonts w:ascii="Arial" w:hAnsi="Arial" w:cs="Arial"/>
        </w:rPr>
      </w:pPr>
    </w:p>
    <w:p w14:paraId="6CB23DD5" w14:textId="77777777" w:rsidR="001C5EEF" w:rsidRDefault="001C5EEF" w:rsidP="001C5EEF">
      <w:pPr>
        <w:rPr>
          <w:rFonts w:ascii="Georgia" w:hAnsi="Georgia" w:cs="Arial"/>
          <w:sz w:val="20"/>
        </w:rPr>
      </w:pPr>
    </w:p>
    <w:p w14:paraId="0CFB1628" w14:textId="77777777" w:rsidR="001C5EEF" w:rsidRPr="00A51435" w:rsidRDefault="001C5EEF" w:rsidP="001C5EEF">
      <w:pPr>
        <w:rPr>
          <w:rFonts w:ascii="Georgia" w:hAnsi="Georgia" w:cs="Arial"/>
          <w:sz w:val="20"/>
        </w:rPr>
      </w:pPr>
    </w:p>
    <w:p w14:paraId="178DC716" w14:textId="77777777" w:rsidR="001C5EEF" w:rsidRPr="00004F42" w:rsidRDefault="001C5EEF" w:rsidP="001C5EEF">
      <w:pPr>
        <w:shd w:val="clear" w:color="auto" w:fill="E0E0E0"/>
        <w:rPr>
          <w:rFonts w:ascii="Georgia" w:hAnsi="Georgia" w:cs="Arial"/>
        </w:rPr>
      </w:pPr>
      <w:r w:rsidRPr="00004F42">
        <w:rPr>
          <w:rFonts w:ascii="Georgia" w:hAnsi="Georgia" w:cs="Arial"/>
          <w:b/>
        </w:rPr>
        <w:t>Working conditions</w:t>
      </w:r>
    </w:p>
    <w:p w14:paraId="351B6691" w14:textId="77777777" w:rsidR="001C5EEF" w:rsidRDefault="001C5EEF" w:rsidP="001C5EEF">
      <w:pPr>
        <w:rPr>
          <w:rFonts w:ascii="Georgia" w:hAnsi="Georgia" w:cs="Arial"/>
          <w:sz w:val="20"/>
        </w:rPr>
      </w:pPr>
    </w:p>
    <w:p w14:paraId="773A9EC4" w14:textId="77777777" w:rsidR="001C5EEF" w:rsidRPr="00A51435" w:rsidRDefault="001C5EEF" w:rsidP="001C5EEF">
      <w:pPr>
        <w:rPr>
          <w:rFonts w:ascii="Georgia" w:hAnsi="Georgia" w:cs="Arial"/>
          <w:sz w:val="20"/>
        </w:rPr>
      </w:pPr>
    </w:p>
    <w:p w14:paraId="1EE9BA18" w14:textId="77777777" w:rsidR="001C5EEF" w:rsidRPr="009202BC" w:rsidRDefault="001C5EEF" w:rsidP="001C5EEF">
      <w:pPr>
        <w:rPr>
          <w:rFonts w:ascii="Arial" w:hAnsi="Arial" w:cs="Arial"/>
          <w:color w:val="0D0D0D"/>
        </w:rPr>
      </w:pPr>
      <w:r>
        <w:rPr>
          <w:rFonts w:ascii="Arial" w:hAnsi="Arial" w:cs="Arial"/>
          <w:color w:val="0D0D0D"/>
          <w:shd w:val="clear" w:color="auto" w:fill="FFFFFF"/>
        </w:rPr>
        <w:t xml:space="preserve">A busy, vibrant library whose patrons represent a socially, culturally, and economically diverse community. </w:t>
      </w:r>
      <w:r w:rsidRPr="009202BC">
        <w:rPr>
          <w:rFonts w:ascii="Arial" w:hAnsi="Arial" w:cs="Arial"/>
          <w:color w:val="0D0D0D"/>
          <w:shd w:val="clear" w:color="auto" w:fill="FFFFFF"/>
        </w:rPr>
        <w:t xml:space="preserve">Duties are performed both indoors in </w:t>
      </w:r>
      <w:r>
        <w:rPr>
          <w:rFonts w:ascii="Arial" w:hAnsi="Arial" w:cs="Arial"/>
          <w:color w:val="0D0D0D"/>
          <w:shd w:val="clear" w:color="auto" w:fill="FFFFFF"/>
        </w:rPr>
        <w:t xml:space="preserve">an </w:t>
      </w:r>
      <w:r w:rsidRPr="009202BC">
        <w:rPr>
          <w:rFonts w:ascii="Arial" w:hAnsi="Arial" w:cs="Arial"/>
          <w:color w:val="0D0D0D"/>
          <w:shd w:val="clear" w:color="auto" w:fill="FFFFFF"/>
        </w:rPr>
        <w:t>office environment and outside. Hazards are considered minor and controllable but may include exposure to human error</w:t>
      </w:r>
      <w:r>
        <w:rPr>
          <w:rFonts w:ascii="Arial" w:hAnsi="Arial" w:cs="Arial"/>
          <w:color w:val="0D0D0D"/>
          <w:shd w:val="clear" w:color="auto" w:fill="FFFFFF"/>
        </w:rPr>
        <w:t>. Must have a heart for serving the public</w:t>
      </w:r>
      <w:r w:rsidRPr="009202BC">
        <w:rPr>
          <w:rFonts w:ascii="Arial" w:hAnsi="Arial" w:cs="Arial"/>
          <w:color w:val="0D0D0D"/>
          <w:shd w:val="clear" w:color="auto" w:fill="FFFFFF"/>
        </w:rPr>
        <w:t>.</w:t>
      </w:r>
    </w:p>
    <w:p w14:paraId="0794EBFC" w14:textId="77777777" w:rsidR="001C5EEF" w:rsidRDefault="001C5EEF" w:rsidP="001C5EEF">
      <w:pPr>
        <w:rPr>
          <w:rFonts w:ascii="Arial" w:hAnsi="Arial" w:cs="Arial"/>
          <w:color w:val="0D0D0D"/>
          <w:shd w:val="clear" w:color="auto" w:fill="FFFFFF"/>
        </w:rPr>
      </w:pPr>
    </w:p>
    <w:p w14:paraId="772DDE09" w14:textId="77777777" w:rsidR="001C5EEF" w:rsidRPr="00A51435" w:rsidRDefault="001C5EEF" w:rsidP="001C5EEF">
      <w:pPr>
        <w:rPr>
          <w:rFonts w:ascii="Georgia" w:hAnsi="Georgia" w:cs="Arial"/>
          <w:sz w:val="20"/>
        </w:rPr>
      </w:pPr>
    </w:p>
    <w:p w14:paraId="35AC0804" w14:textId="77777777" w:rsidR="001C5EEF" w:rsidRPr="00004F42" w:rsidRDefault="001C5EEF" w:rsidP="001C5EEF">
      <w:pPr>
        <w:shd w:val="clear" w:color="auto" w:fill="E0E0E0"/>
        <w:rPr>
          <w:rFonts w:ascii="Arial" w:hAnsi="Arial" w:cs="Arial"/>
          <w:b/>
        </w:rPr>
      </w:pPr>
      <w:r w:rsidRPr="00004F42">
        <w:rPr>
          <w:rFonts w:ascii="Arial" w:hAnsi="Arial" w:cs="Arial"/>
          <w:b/>
        </w:rPr>
        <w:t>Physical requirements</w:t>
      </w:r>
    </w:p>
    <w:p w14:paraId="23BC47F6" w14:textId="77777777" w:rsidR="001C5EEF" w:rsidRPr="00A51435" w:rsidRDefault="001C5EEF" w:rsidP="001C5EEF">
      <w:pPr>
        <w:rPr>
          <w:rFonts w:ascii="Georgia" w:hAnsi="Georgia" w:cs="Arial"/>
          <w:sz w:val="20"/>
        </w:rPr>
      </w:pPr>
      <w:r>
        <w:rPr>
          <w:rFonts w:ascii="Georgia" w:hAnsi="Georgia" w:cs="Arial"/>
          <w:sz w:val="20"/>
        </w:rPr>
        <w:br/>
      </w:r>
    </w:p>
    <w:p w14:paraId="09217F4A" w14:textId="77777777" w:rsidR="001C5EEF" w:rsidRPr="009202BC" w:rsidRDefault="001C5EEF" w:rsidP="001C5EEF">
      <w:pPr>
        <w:rPr>
          <w:rFonts w:ascii="Arial" w:hAnsi="Arial" w:cs="Arial"/>
          <w:color w:val="0D0D0D"/>
          <w:shd w:val="clear" w:color="auto" w:fill="FFFFFF"/>
        </w:rPr>
      </w:pPr>
      <w:r w:rsidRPr="009202BC">
        <w:rPr>
          <w:rFonts w:ascii="Arial" w:hAnsi="Arial" w:cs="Arial"/>
          <w:color w:val="0D0D0D"/>
          <w:shd w:val="clear" w:color="auto" w:fill="FFFFFF"/>
        </w:rPr>
        <w:t xml:space="preserve">Duties require extended periods of standing, walking, sitting, and talking or hearing. Duties require occasional periods of climbing or balancing, pulling/pushing items, lifting/carrying items, keyboarding, reaching with hands and arms, stooping, kneeling, crouching, or crawling. Weights up to 50 pounds are encountered. Vision requirements include close vision and </w:t>
      </w:r>
      <w:proofErr w:type="gramStart"/>
      <w:r w:rsidRPr="009202BC">
        <w:rPr>
          <w:rFonts w:ascii="Arial" w:hAnsi="Arial" w:cs="Arial"/>
          <w:color w:val="0D0D0D"/>
          <w:shd w:val="clear" w:color="auto" w:fill="FFFFFF"/>
        </w:rPr>
        <w:t>ability</w:t>
      </w:r>
      <w:proofErr w:type="gramEnd"/>
      <w:r w:rsidRPr="009202BC">
        <w:rPr>
          <w:rFonts w:ascii="Arial" w:hAnsi="Arial" w:cs="Arial"/>
          <w:color w:val="0D0D0D"/>
          <w:shd w:val="clear" w:color="auto" w:fill="FFFFFF"/>
        </w:rPr>
        <w:t xml:space="preserve"> to adjust focus. </w:t>
      </w:r>
      <w:r>
        <w:rPr>
          <w:rFonts w:ascii="Arial" w:hAnsi="Arial" w:cs="Arial"/>
          <w:color w:val="0D0D0D"/>
          <w:shd w:val="clear" w:color="auto" w:fill="FFFFFF"/>
        </w:rPr>
        <w:t>Must be able to read and follow directions</w:t>
      </w:r>
      <w:r w:rsidRPr="009202BC">
        <w:rPr>
          <w:rFonts w:ascii="Arial" w:hAnsi="Arial" w:cs="Arial"/>
          <w:color w:val="0D0D0D"/>
          <w:shd w:val="clear" w:color="auto" w:fill="FFFFFF"/>
        </w:rPr>
        <w:t xml:space="preserve">. The noise level is usually moderate. </w:t>
      </w:r>
    </w:p>
    <w:p w14:paraId="651CE1F8" w14:textId="77777777" w:rsidR="001C5EEF" w:rsidRPr="00A51435" w:rsidRDefault="001C5EEF" w:rsidP="001C5EEF">
      <w:pPr>
        <w:rPr>
          <w:rFonts w:ascii="Georgia" w:hAnsi="Georgia" w:cs="Arial"/>
          <w:sz w:val="20"/>
        </w:rPr>
      </w:pPr>
      <w:r>
        <w:rPr>
          <w:rFonts w:ascii="Georgia" w:hAnsi="Georgia" w:cs="Arial"/>
          <w:sz w:val="20"/>
        </w:rPr>
        <w:br/>
      </w:r>
    </w:p>
    <w:p w14:paraId="2015C7C1" w14:textId="77777777" w:rsidR="001C5EEF" w:rsidRPr="00004F42" w:rsidRDefault="001C5EEF" w:rsidP="001C5EEF">
      <w:pPr>
        <w:shd w:val="clear" w:color="auto" w:fill="E0E0E0"/>
        <w:rPr>
          <w:rFonts w:ascii="Arial" w:hAnsi="Arial" w:cs="Arial"/>
          <w:b/>
        </w:rPr>
      </w:pPr>
      <w:r w:rsidRPr="00004F42">
        <w:rPr>
          <w:rFonts w:ascii="Arial" w:hAnsi="Arial" w:cs="Arial"/>
          <w:b/>
        </w:rPr>
        <w:t>Direct reports</w:t>
      </w:r>
    </w:p>
    <w:p w14:paraId="7E9CF6B9" w14:textId="77777777" w:rsidR="001C5EEF" w:rsidRPr="00485DA2" w:rsidRDefault="001C5EEF" w:rsidP="001C5EEF">
      <w:pPr>
        <w:rPr>
          <w:rFonts w:ascii="Arial" w:hAnsi="Arial" w:cs="Arial"/>
        </w:rPr>
      </w:pPr>
      <w:r>
        <w:rPr>
          <w:rFonts w:ascii="Georgia" w:hAnsi="Georgia" w:cs="Arial"/>
          <w:sz w:val="20"/>
        </w:rPr>
        <w:t xml:space="preserve"> </w:t>
      </w:r>
      <w:r>
        <w:rPr>
          <w:rFonts w:ascii="Georgia" w:hAnsi="Georgia" w:cs="Arial"/>
          <w:sz w:val="20"/>
        </w:rPr>
        <w:br/>
      </w:r>
      <w:r>
        <w:rPr>
          <w:rFonts w:ascii="Arial" w:hAnsi="Arial" w:cs="Arial"/>
        </w:rPr>
        <w:t>Teen &amp; Adult Programming Clerks and Volunteers</w:t>
      </w:r>
    </w:p>
    <w:p w14:paraId="66B21F93" w14:textId="77777777" w:rsidR="001C5EEF" w:rsidRDefault="001C5EEF" w:rsidP="001C5EEF">
      <w:pPr>
        <w:rPr>
          <w:rFonts w:ascii="Georgia" w:hAnsi="Georgia" w:cs="Arial"/>
          <w:sz w:val="20"/>
        </w:rPr>
      </w:pPr>
    </w:p>
    <w:p w14:paraId="5A723AB8" w14:textId="77777777" w:rsidR="001C5EEF" w:rsidRDefault="001C5EEF" w:rsidP="001C5EEF">
      <w:pPr>
        <w:rPr>
          <w:rFonts w:ascii="Georgia" w:hAnsi="Georgia" w:cs="Arial"/>
          <w:sz w:val="20"/>
        </w:rPr>
      </w:pPr>
    </w:p>
    <w:p w14:paraId="6B438965" w14:textId="77777777" w:rsidR="001C5EEF" w:rsidRDefault="001C5EEF" w:rsidP="001C5EEF">
      <w:pPr>
        <w:rPr>
          <w:rFonts w:ascii="Georgia" w:hAnsi="Georgia" w:cs="Arial"/>
          <w:sz w:val="20"/>
        </w:rPr>
      </w:pPr>
    </w:p>
    <w:p w14:paraId="18FADEC1" w14:textId="77777777" w:rsidR="001C5EEF" w:rsidRPr="00A51435" w:rsidRDefault="001C5EEF" w:rsidP="001C5EEF">
      <w:pPr>
        <w:pBdr>
          <w:bottom w:val="single" w:sz="12" w:space="1" w:color="auto"/>
        </w:pBdr>
        <w:rPr>
          <w:rFonts w:ascii="Georgia" w:hAnsi="Georgia" w:cs="Arial"/>
          <w:sz w:val="20"/>
        </w:rPr>
      </w:pPr>
    </w:p>
    <w:p w14:paraId="6B405DB7" w14:textId="77777777" w:rsidR="001C5EEF" w:rsidRPr="00A51435" w:rsidRDefault="001C5EEF" w:rsidP="001C5EEF">
      <w:pPr>
        <w:rPr>
          <w:rFonts w:ascii="Georgia" w:hAnsi="Georgi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6772"/>
      </w:tblGrid>
      <w:tr w:rsidR="001C5EEF" w:rsidRPr="00A51435" w14:paraId="087BC4CC" w14:textId="77777777" w:rsidTr="0036691A">
        <w:tc>
          <w:tcPr>
            <w:tcW w:w="2090" w:type="dxa"/>
          </w:tcPr>
          <w:p w14:paraId="1F5819E3" w14:textId="77777777" w:rsidR="001C5EEF" w:rsidRPr="00A51435" w:rsidRDefault="001C5EEF" w:rsidP="0036691A">
            <w:pPr>
              <w:rPr>
                <w:rFonts w:ascii="Georgia" w:hAnsi="Georgia" w:cs="Arial"/>
                <w:b/>
                <w:sz w:val="20"/>
              </w:rPr>
            </w:pPr>
            <w:r>
              <w:rPr>
                <w:rFonts w:ascii="Georgia" w:hAnsi="Georgia" w:cs="Arial"/>
                <w:b/>
                <w:sz w:val="20"/>
              </w:rPr>
              <w:br/>
            </w:r>
            <w:r w:rsidRPr="00A51435">
              <w:rPr>
                <w:rFonts w:ascii="Georgia" w:hAnsi="Georgia" w:cs="Arial"/>
                <w:b/>
                <w:sz w:val="20"/>
              </w:rPr>
              <w:t>Approved by:</w:t>
            </w:r>
          </w:p>
          <w:p w14:paraId="11E5DC3B" w14:textId="77777777" w:rsidR="001C5EEF" w:rsidRPr="00A51435" w:rsidRDefault="001C5EEF" w:rsidP="0036691A">
            <w:pPr>
              <w:rPr>
                <w:rFonts w:ascii="Georgia" w:hAnsi="Georgia" w:cs="Arial"/>
                <w:sz w:val="20"/>
              </w:rPr>
            </w:pPr>
          </w:p>
        </w:tc>
        <w:tc>
          <w:tcPr>
            <w:tcW w:w="6772" w:type="dxa"/>
          </w:tcPr>
          <w:p w14:paraId="3A3E70D7" w14:textId="77777777" w:rsidR="001C5EEF" w:rsidRPr="00A51435" w:rsidRDefault="001C5EEF" w:rsidP="0036691A">
            <w:pPr>
              <w:ind w:left="72"/>
              <w:rPr>
                <w:rFonts w:ascii="Georgia" w:hAnsi="Georgia" w:cs="Arial"/>
                <w:i/>
                <w:sz w:val="20"/>
              </w:rPr>
            </w:pPr>
            <w:r>
              <w:rPr>
                <w:rFonts w:ascii="Georgia" w:hAnsi="Georgia" w:cs="Arial"/>
                <w:i/>
                <w:sz w:val="20"/>
              </w:rPr>
              <w:lastRenderedPageBreak/>
              <w:br/>
              <w:t>Pope County Library Board of Trustees</w:t>
            </w:r>
          </w:p>
        </w:tc>
      </w:tr>
      <w:tr w:rsidR="001C5EEF" w:rsidRPr="00A51435" w14:paraId="5FE6FD08" w14:textId="77777777" w:rsidTr="0036691A">
        <w:tc>
          <w:tcPr>
            <w:tcW w:w="2090" w:type="dxa"/>
          </w:tcPr>
          <w:p w14:paraId="0F396DAD" w14:textId="77777777" w:rsidR="001C5EEF" w:rsidRPr="00A51435" w:rsidRDefault="001C5EEF" w:rsidP="0036691A">
            <w:pPr>
              <w:rPr>
                <w:rFonts w:ascii="Georgia" w:hAnsi="Georgia" w:cs="Arial"/>
                <w:sz w:val="20"/>
              </w:rPr>
            </w:pPr>
            <w:r>
              <w:rPr>
                <w:rFonts w:ascii="Georgia" w:hAnsi="Georgia" w:cs="Arial"/>
                <w:b/>
                <w:sz w:val="20"/>
              </w:rPr>
              <w:br/>
            </w:r>
            <w:r w:rsidRPr="00A51435">
              <w:rPr>
                <w:rFonts w:ascii="Georgia" w:hAnsi="Georgia" w:cs="Arial"/>
                <w:b/>
                <w:sz w:val="20"/>
              </w:rPr>
              <w:t>Date approved:</w:t>
            </w:r>
          </w:p>
        </w:tc>
        <w:tc>
          <w:tcPr>
            <w:tcW w:w="6772" w:type="dxa"/>
          </w:tcPr>
          <w:p w14:paraId="293135BB" w14:textId="77777777" w:rsidR="001C5EEF" w:rsidRPr="00A51435" w:rsidRDefault="001C5EEF" w:rsidP="0036691A">
            <w:pPr>
              <w:ind w:left="72"/>
              <w:rPr>
                <w:rFonts w:ascii="Georgia" w:hAnsi="Georgia" w:cs="Arial"/>
                <w:i/>
                <w:sz w:val="20"/>
              </w:rPr>
            </w:pPr>
            <w:r>
              <w:rPr>
                <w:rFonts w:ascii="Georgia" w:hAnsi="Georgia" w:cs="Arial"/>
                <w:i/>
                <w:sz w:val="20"/>
              </w:rPr>
              <w:br/>
              <w:t>January 16, 2013</w:t>
            </w:r>
            <w:r>
              <w:rPr>
                <w:rFonts w:ascii="Georgia" w:hAnsi="Georgia" w:cs="Arial"/>
                <w:i/>
                <w:sz w:val="20"/>
              </w:rPr>
              <w:br/>
            </w:r>
          </w:p>
        </w:tc>
      </w:tr>
      <w:tr w:rsidR="001C5EEF" w:rsidRPr="00A51435" w14:paraId="6D4C1EBF" w14:textId="77777777" w:rsidTr="0036691A">
        <w:tc>
          <w:tcPr>
            <w:tcW w:w="2090" w:type="dxa"/>
          </w:tcPr>
          <w:p w14:paraId="3B85FB4A" w14:textId="77777777" w:rsidR="001C5EEF" w:rsidRPr="00A51435" w:rsidRDefault="001C5EEF" w:rsidP="0036691A">
            <w:pPr>
              <w:rPr>
                <w:rFonts w:ascii="Georgia" w:hAnsi="Georgia" w:cs="Arial"/>
                <w:sz w:val="20"/>
              </w:rPr>
            </w:pPr>
            <w:r>
              <w:rPr>
                <w:rFonts w:ascii="Georgia" w:hAnsi="Georgia" w:cs="Arial"/>
                <w:b/>
                <w:sz w:val="20"/>
              </w:rPr>
              <w:br/>
            </w:r>
            <w:r w:rsidRPr="00A51435">
              <w:rPr>
                <w:rFonts w:ascii="Georgia" w:hAnsi="Georgia" w:cs="Arial"/>
                <w:b/>
                <w:sz w:val="20"/>
              </w:rPr>
              <w:t>Reviewed</w:t>
            </w:r>
            <w:r>
              <w:rPr>
                <w:rFonts w:ascii="Georgia" w:hAnsi="Georgia" w:cs="Arial"/>
                <w:b/>
                <w:sz w:val="20"/>
              </w:rPr>
              <w:t xml:space="preserve"> &amp;/or Revised</w:t>
            </w:r>
            <w:r w:rsidRPr="00A51435">
              <w:rPr>
                <w:rFonts w:ascii="Georgia" w:hAnsi="Georgia" w:cs="Arial"/>
                <w:b/>
                <w:sz w:val="20"/>
              </w:rPr>
              <w:t>:</w:t>
            </w:r>
            <w:r>
              <w:rPr>
                <w:rFonts w:ascii="Georgia" w:hAnsi="Georgia" w:cs="Arial"/>
                <w:b/>
                <w:sz w:val="20"/>
              </w:rPr>
              <w:br/>
            </w:r>
          </w:p>
        </w:tc>
        <w:tc>
          <w:tcPr>
            <w:tcW w:w="6772" w:type="dxa"/>
          </w:tcPr>
          <w:p w14:paraId="1E06287E" w14:textId="77777777" w:rsidR="001C5EEF" w:rsidRPr="00A51435" w:rsidRDefault="001C5EEF" w:rsidP="0036691A">
            <w:pPr>
              <w:ind w:left="72"/>
              <w:rPr>
                <w:rFonts w:ascii="Georgia" w:hAnsi="Georgia" w:cs="Arial"/>
                <w:i/>
                <w:sz w:val="20"/>
              </w:rPr>
            </w:pPr>
            <w:r>
              <w:rPr>
                <w:rFonts w:ascii="Georgia" w:hAnsi="Georgia" w:cs="Arial"/>
                <w:i/>
                <w:sz w:val="20"/>
              </w:rPr>
              <w:br/>
              <w:t>February 21</w:t>
            </w:r>
            <w:r w:rsidRPr="008241DD">
              <w:rPr>
                <w:rFonts w:ascii="Georgia" w:hAnsi="Georgia" w:cs="Arial"/>
                <w:i/>
                <w:sz w:val="20"/>
                <w:vertAlign w:val="superscript"/>
              </w:rPr>
              <w:t>st</w:t>
            </w:r>
            <w:r>
              <w:rPr>
                <w:rFonts w:ascii="Georgia" w:hAnsi="Georgia" w:cs="Arial"/>
                <w:i/>
                <w:sz w:val="20"/>
              </w:rPr>
              <w:t>, 2024</w:t>
            </w:r>
          </w:p>
        </w:tc>
      </w:tr>
    </w:tbl>
    <w:p w14:paraId="713FCAB3" w14:textId="77777777" w:rsidR="003F0CA3" w:rsidRDefault="003F0CA3"/>
    <w:sectPr w:rsidR="003F0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ew York">
    <w:panose1 w:val="0202050206030506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B78CE"/>
    <w:multiLevelType w:val="hybridMultilevel"/>
    <w:tmpl w:val="595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5ED4"/>
    <w:multiLevelType w:val="hybridMultilevel"/>
    <w:tmpl w:val="94284B14"/>
    <w:lvl w:ilvl="0" w:tplc="04090015">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907103"/>
    <w:multiLevelType w:val="multilevel"/>
    <w:tmpl w:val="61C05AF4"/>
    <w:lvl w:ilvl="0">
      <w:start w:val="1"/>
      <w:numFmt w:val="upperLetter"/>
      <w:lvlText w:val="%1."/>
      <w:lvlJc w:val="left"/>
      <w:pPr>
        <w:tabs>
          <w:tab w:val="num" w:pos="1080"/>
        </w:tabs>
        <w:ind w:left="1080" w:hanging="360"/>
      </w:pPr>
      <w:rPr>
        <w:rFonts w:ascii="Arial" w:eastAsia="Times New Roman" w:hAnsi="Arial" w:cs="Arial"/>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2F643D41"/>
    <w:multiLevelType w:val="hybridMultilevel"/>
    <w:tmpl w:val="2D1E49D8"/>
    <w:lvl w:ilvl="0" w:tplc="3BA219CA">
      <w:start w:val="1"/>
      <w:numFmt w:val="upperLetter"/>
      <w:lvlText w:val="%1."/>
      <w:lvlJc w:val="left"/>
      <w:pPr>
        <w:ind w:left="1410" w:hanging="360"/>
      </w:pPr>
      <w:rPr>
        <w:rFonts w:ascii="Arial" w:eastAsia="Times New Roman" w:hAnsi="Arial" w:cs="Arial"/>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489F33C5"/>
    <w:multiLevelType w:val="multilevel"/>
    <w:tmpl w:val="2A58EAFC"/>
    <w:lvl w:ilvl="0">
      <w:start w:val="1"/>
      <w:numFmt w:val="upp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E33C9A"/>
    <w:multiLevelType w:val="multilevel"/>
    <w:tmpl w:val="525E3B2A"/>
    <w:lvl w:ilvl="0">
      <w:start w:val="1"/>
      <w:numFmt w:val="upp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7D3432"/>
    <w:multiLevelType w:val="multilevel"/>
    <w:tmpl w:val="C5AA82B0"/>
    <w:lvl w:ilvl="0">
      <w:start w:val="1"/>
      <w:numFmt w:val="upp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015DD1"/>
    <w:multiLevelType w:val="hybridMultilevel"/>
    <w:tmpl w:val="C154623E"/>
    <w:lvl w:ilvl="0" w:tplc="41EEA7F6">
      <w:start w:val="1"/>
      <w:numFmt w:val="upperRoman"/>
      <w:lvlText w:val="%1."/>
      <w:lvlJc w:val="left"/>
      <w:pPr>
        <w:ind w:left="1080" w:hanging="720"/>
      </w:pPr>
      <w:rPr>
        <w:rFonts w:hint="default"/>
      </w:rPr>
    </w:lvl>
    <w:lvl w:ilvl="1" w:tplc="653AE06E">
      <w:start w:val="1"/>
      <w:numFmt w:val="upperLetter"/>
      <w:lvlText w:val="%2."/>
      <w:lvlJc w:val="left"/>
      <w:pPr>
        <w:ind w:left="1440" w:hanging="360"/>
      </w:pPr>
      <w:rPr>
        <w:rFonts w:ascii="Arial" w:eastAsia="Times New Roman"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152083">
    <w:abstractNumId w:val="7"/>
  </w:num>
  <w:num w:numId="2" w16cid:durableId="1690983314">
    <w:abstractNumId w:val="3"/>
  </w:num>
  <w:num w:numId="3" w16cid:durableId="1421367895">
    <w:abstractNumId w:val="1"/>
  </w:num>
  <w:num w:numId="4" w16cid:durableId="1638291381">
    <w:abstractNumId w:val="2"/>
  </w:num>
  <w:num w:numId="5" w16cid:durableId="435491324">
    <w:abstractNumId w:val="5"/>
  </w:num>
  <w:num w:numId="6" w16cid:durableId="618727876">
    <w:abstractNumId w:val="4"/>
  </w:num>
  <w:num w:numId="7" w16cid:durableId="1477911658">
    <w:abstractNumId w:val="6"/>
  </w:num>
  <w:num w:numId="8" w16cid:durableId="400106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EF"/>
    <w:rsid w:val="001C5EEF"/>
    <w:rsid w:val="0028790F"/>
    <w:rsid w:val="003F0CA3"/>
    <w:rsid w:val="00466B5F"/>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4FAD"/>
  <w15:chartTrackingRefBased/>
  <w15:docId w15:val="{6790BCC6-DBBF-4752-A203-780E34BF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EF"/>
    <w:rPr>
      <w:kern w:val="0"/>
      <w14:ligatures w14:val="none"/>
    </w:rPr>
  </w:style>
  <w:style w:type="paragraph" w:styleId="Heading1">
    <w:name w:val="heading 1"/>
    <w:basedOn w:val="Normal"/>
    <w:next w:val="Normal"/>
    <w:link w:val="Heading1Char"/>
    <w:uiPriority w:val="9"/>
    <w:qFormat/>
    <w:rsid w:val="001C5E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C5E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C5E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C5E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C5E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C5EE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C5EE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C5EE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C5EE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E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C5E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C5E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C5E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C5E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C5E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5E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5E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5EEF"/>
    <w:rPr>
      <w:rFonts w:eastAsiaTheme="majorEastAsia" w:cstheme="majorBidi"/>
      <w:color w:val="272727" w:themeColor="text1" w:themeTint="D8"/>
    </w:rPr>
  </w:style>
  <w:style w:type="paragraph" w:styleId="Title">
    <w:name w:val="Title"/>
    <w:basedOn w:val="Normal"/>
    <w:next w:val="Normal"/>
    <w:link w:val="TitleChar"/>
    <w:uiPriority w:val="10"/>
    <w:qFormat/>
    <w:rsid w:val="001C5E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5E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5EE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5E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5EEF"/>
    <w:pPr>
      <w:spacing w:before="160"/>
      <w:jc w:val="center"/>
    </w:pPr>
    <w:rPr>
      <w:i/>
      <w:iCs/>
      <w:color w:val="404040" w:themeColor="text1" w:themeTint="BF"/>
    </w:rPr>
  </w:style>
  <w:style w:type="character" w:customStyle="1" w:styleId="QuoteChar">
    <w:name w:val="Quote Char"/>
    <w:basedOn w:val="DefaultParagraphFont"/>
    <w:link w:val="Quote"/>
    <w:uiPriority w:val="29"/>
    <w:rsid w:val="001C5EEF"/>
    <w:rPr>
      <w:i/>
      <w:iCs/>
      <w:color w:val="404040" w:themeColor="text1" w:themeTint="BF"/>
    </w:rPr>
  </w:style>
  <w:style w:type="paragraph" w:styleId="ListParagraph">
    <w:name w:val="List Paragraph"/>
    <w:basedOn w:val="Normal"/>
    <w:uiPriority w:val="34"/>
    <w:qFormat/>
    <w:rsid w:val="001C5EEF"/>
    <w:pPr>
      <w:ind w:left="720"/>
      <w:contextualSpacing/>
    </w:pPr>
  </w:style>
  <w:style w:type="character" w:styleId="IntenseEmphasis">
    <w:name w:val="Intense Emphasis"/>
    <w:basedOn w:val="DefaultParagraphFont"/>
    <w:uiPriority w:val="21"/>
    <w:qFormat/>
    <w:rsid w:val="001C5EEF"/>
    <w:rPr>
      <w:i/>
      <w:iCs/>
      <w:color w:val="0F4761" w:themeColor="accent1" w:themeShade="BF"/>
    </w:rPr>
  </w:style>
  <w:style w:type="paragraph" w:styleId="IntenseQuote">
    <w:name w:val="Intense Quote"/>
    <w:basedOn w:val="Normal"/>
    <w:next w:val="Normal"/>
    <w:link w:val="IntenseQuoteChar"/>
    <w:uiPriority w:val="30"/>
    <w:qFormat/>
    <w:rsid w:val="001C5E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C5EEF"/>
    <w:rPr>
      <w:i/>
      <w:iCs/>
      <w:color w:val="0F4761" w:themeColor="accent1" w:themeShade="BF"/>
    </w:rPr>
  </w:style>
  <w:style w:type="character" w:styleId="IntenseReference">
    <w:name w:val="Intense Reference"/>
    <w:basedOn w:val="DefaultParagraphFont"/>
    <w:uiPriority w:val="32"/>
    <w:qFormat/>
    <w:rsid w:val="001C5EEF"/>
    <w:rPr>
      <w:b/>
      <w:bCs/>
      <w:smallCaps/>
      <w:color w:val="0F4761" w:themeColor="accent1" w:themeShade="BF"/>
      <w:spacing w:val="5"/>
    </w:rPr>
  </w:style>
  <w:style w:type="paragraph" w:customStyle="1" w:styleId="Body">
    <w:name w:val="Body"/>
    <w:next w:val="Normal"/>
    <w:rsid w:val="001C5EEF"/>
    <w:pPr>
      <w:keepLines/>
      <w:spacing w:after="0" w:line="232" w:lineRule="exact"/>
      <w:ind w:firstLine="180"/>
      <w:jc w:val="both"/>
    </w:pPr>
    <w:rPr>
      <w:rFonts w:ascii="New York" w:eastAsia="Times New Roman" w:hAnsi="New York"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6801</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Taurone</dc:creator>
  <cp:keywords/>
  <dc:description/>
  <cp:lastModifiedBy>Riley Taurone</cp:lastModifiedBy>
  <cp:revision>1</cp:revision>
  <dcterms:created xsi:type="dcterms:W3CDTF">2024-04-22T19:13:00Z</dcterms:created>
  <dcterms:modified xsi:type="dcterms:W3CDTF">2024-04-22T19:13:00Z</dcterms:modified>
</cp:coreProperties>
</file>