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997"/>
        <w:gridCol w:w="9343"/>
      </w:tblGrid>
      <w:tr w:rsidR="004042D1" w:rsidRPr="00E449AF" w14:paraId="3A7CF041" w14:textId="77777777" w:rsidTr="004042D1">
        <w:trPr>
          <w:trHeight w:val="1707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FD5FAF4" w14:textId="5B6A4F83" w:rsidR="004042D1" w:rsidRPr="00E449AF" w:rsidRDefault="004042D1">
            <w:pPr>
              <w:rPr>
                <w:rFonts w:cstheme="minorHAnsi"/>
              </w:rPr>
            </w:pPr>
            <w:r w:rsidRPr="00E449AF">
              <w:rPr>
                <w:rFonts w:cstheme="minorHAnsi"/>
                <w:noProof/>
              </w:rPr>
              <w:drawing>
                <wp:inline distT="0" distB="0" distL="0" distR="0" wp14:anchorId="18792A3C" wp14:editId="200FEEDE">
                  <wp:extent cx="1131507" cy="98107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64" cy="989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0E0B5D0E" w14:textId="77777777" w:rsidR="004042D1" w:rsidRPr="00E449AF" w:rsidRDefault="004042D1" w:rsidP="004042D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7E0E4E9" w14:textId="6BDA22EE" w:rsidR="004042D1" w:rsidRPr="00E449AF" w:rsidRDefault="004042D1" w:rsidP="004042D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449AF">
              <w:rPr>
                <w:rFonts w:cstheme="minorHAnsi"/>
                <w:b/>
                <w:bCs/>
                <w:sz w:val="28"/>
                <w:szCs w:val="28"/>
              </w:rPr>
              <w:t>PRIOR LEARNING ASSESSMENT FORM</w:t>
            </w:r>
          </w:p>
          <w:p w14:paraId="7B0A7CA0" w14:textId="77777777" w:rsidR="004042D1" w:rsidRPr="00E449AF" w:rsidRDefault="004042D1" w:rsidP="004042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49AF">
              <w:rPr>
                <w:rFonts w:cstheme="minorHAnsi"/>
                <w:sz w:val="18"/>
                <w:szCs w:val="18"/>
              </w:rPr>
              <w:t xml:space="preserve">Office of the Registrar </w:t>
            </w:r>
          </w:p>
          <w:p w14:paraId="7EECB835" w14:textId="77777777" w:rsidR="004042D1" w:rsidRPr="00E449AF" w:rsidRDefault="004042D1" w:rsidP="004042D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449AF">
              <w:rPr>
                <w:rFonts w:cstheme="minorHAnsi"/>
                <w:sz w:val="18"/>
                <w:szCs w:val="18"/>
              </w:rPr>
              <w:t>1600 South College Street, Mountain Home, AR 72653</w:t>
            </w:r>
          </w:p>
          <w:p w14:paraId="1F091525" w14:textId="20EA3C43" w:rsidR="004042D1" w:rsidRPr="00E449AF" w:rsidRDefault="004042D1" w:rsidP="004042D1">
            <w:pPr>
              <w:jc w:val="center"/>
              <w:rPr>
                <w:rFonts w:cstheme="minorHAnsi"/>
              </w:rPr>
            </w:pPr>
            <w:r w:rsidRPr="00E449AF">
              <w:rPr>
                <w:rFonts w:cstheme="minorHAnsi"/>
                <w:sz w:val="18"/>
                <w:szCs w:val="18"/>
              </w:rPr>
              <w:t>870-508-6100</w:t>
            </w:r>
          </w:p>
        </w:tc>
      </w:tr>
    </w:tbl>
    <w:p w14:paraId="5F556A34" w14:textId="7EB3C9E2" w:rsidR="004042D1" w:rsidRPr="00E449AF" w:rsidRDefault="00BC2E1D">
      <w:pPr>
        <w:rPr>
          <w:rFonts w:cstheme="minorHAnsi"/>
          <w:b/>
          <w:bCs/>
        </w:rPr>
      </w:pPr>
      <w:r w:rsidRPr="00E449AF">
        <w:rPr>
          <w:rFonts w:cstheme="minorHAnsi"/>
          <w:b/>
          <w:bCs/>
        </w:rPr>
        <w:t>Student Information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5510"/>
        <w:gridCol w:w="4210"/>
      </w:tblGrid>
      <w:tr w:rsidR="00BC2E1D" w:rsidRPr="00E449AF" w14:paraId="31705D22" w14:textId="77777777" w:rsidTr="009B5D6B">
        <w:trPr>
          <w:trHeight w:val="429"/>
        </w:trPr>
        <w:tc>
          <w:tcPr>
            <w:tcW w:w="5510" w:type="dxa"/>
          </w:tcPr>
          <w:p w14:paraId="049D16D9" w14:textId="52DF87AE" w:rsidR="00BC2E1D" w:rsidRPr="00E449AF" w:rsidRDefault="00BC2E1D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Last</w:t>
            </w:r>
            <w:r w:rsidR="004F5DE7" w:rsidRPr="00E449AF">
              <w:rPr>
                <w:rFonts w:cstheme="minorHAnsi"/>
                <w:sz w:val="16"/>
                <w:szCs w:val="16"/>
              </w:rPr>
              <w:t>, First Name</w:t>
            </w:r>
          </w:p>
        </w:tc>
        <w:tc>
          <w:tcPr>
            <w:tcW w:w="4210" w:type="dxa"/>
          </w:tcPr>
          <w:p w14:paraId="19822920" w14:textId="70800057" w:rsidR="00BC2E1D" w:rsidRPr="00E449AF" w:rsidRDefault="004F5DE7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Date</w:t>
            </w:r>
          </w:p>
        </w:tc>
      </w:tr>
      <w:tr w:rsidR="00BC2E1D" w:rsidRPr="00E449AF" w14:paraId="22485D41" w14:textId="77777777" w:rsidTr="009B5D6B">
        <w:trPr>
          <w:trHeight w:val="405"/>
        </w:trPr>
        <w:tc>
          <w:tcPr>
            <w:tcW w:w="5510" w:type="dxa"/>
          </w:tcPr>
          <w:p w14:paraId="3EB1B725" w14:textId="461976FC" w:rsidR="00BC2E1D" w:rsidRPr="00E449AF" w:rsidRDefault="00BC2E1D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ASUMH Email</w:t>
            </w:r>
          </w:p>
        </w:tc>
        <w:tc>
          <w:tcPr>
            <w:tcW w:w="4210" w:type="dxa"/>
          </w:tcPr>
          <w:p w14:paraId="42CBDF75" w14:textId="23197148" w:rsidR="00BC2E1D" w:rsidRPr="00E449AF" w:rsidRDefault="00BC2E1D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Academic Advisor</w:t>
            </w:r>
          </w:p>
        </w:tc>
      </w:tr>
      <w:tr w:rsidR="004F5DE7" w:rsidRPr="00E449AF" w14:paraId="077A7659" w14:textId="77777777" w:rsidTr="009B5D6B">
        <w:trPr>
          <w:trHeight w:val="405"/>
        </w:trPr>
        <w:tc>
          <w:tcPr>
            <w:tcW w:w="5510" w:type="dxa"/>
          </w:tcPr>
          <w:p w14:paraId="46AA68A9" w14:textId="6AD916E0" w:rsidR="004F5DE7" w:rsidRPr="00E449AF" w:rsidRDefault="004F5DE7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Banner ID</w:t>
            </w:r>
          </w:p>
        </w:tc>
        <w:tc>
          <w:tcPr>
            <w:tcW w:w="4210" w:type="dxa"/>
          </w:tcPr>
          <w:p w14:paraId="127E045F" w14:textId="0E31CC3F" w:rsidR="004F5DE7" w:rsidRPr="00E449AF" w:rsidRDefault="004F5DE7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Signature</w:t>
            </w:r>
          </w:p>
        </w:tc>
      </w:tr>
    </w:tbl>
    <w:p w14:paraId="5254DA89" w14:textId="77777777" w:rsidR="00BC2E1D" w:rsidRPr="00E449AF" w:rsidRDefault="00BC2E1D">
      <w:pPr>
        <w:rPr>
          <w:rFonts w:cstheme="minorHAnsi"/>
        </w:rPr>
      </w:pPr>
    </w:p>
    <w:p w14:paraId="282CD87B" w14:textId="55F38E64" w:rsidR="00714A87" w:rsidRPr="00E449AF" w:rsidRDefault="00BC2E1D">
      <w:pPr>
        <w:rPr>
          <w:rFonts w:cstheme="minorHAnsi"/>
          <w:b/>
          <w:bCs/>
        </w:rPr>
      </w:pPr>
      <w:r w:rsidRPr="00E449AF">
        <w:rPr>
          <w:rFonts w:cstheme="minorHAnsi"/>
          <w:b/>
          <w:bCs/>
        </w:rPr>
        <w:t>Course Credit Information</w:t>
      </w:r>
    </w:p>
    <w:tbl>
      <w:tblPr>
        <w:tblStyle w:val="TableGrid"/>
        <w:tblW w:w="9735" w:type="dxa"/>
        <w:tblLook w:val="04A0" w:firstRow="1" w:lastRow="0" w:firstColumn="1" w:lastColumn="0" w:noHBand="0" w:noVBand="1"/>
      </w:tblPr>
      <w:tblGrid>
        <w:gridCol w:w="6786"/>
        <w:gridCol w:w="2949"/>
      </w:tblGrid>
      <w:tr w:rsidR="00BC2E1D" w:rsidRPr="00E449AF" w14:paraId="50EE6CF7" w14:textId="77777777" w:rsidTr="009B5D6B">
        <w:trPr>
          <w:trHeight w:val="428"/>
        </w:trPr>
        <w:tc>
          <w:tcPr>
            <w:tcW w:w="6786" w:type="dxa"/>
          </w:tcPr>
          <w:p w14:paraId="1DCFAEAF" w14:textId="668F76C8" w:rsidR="00BC2E1D" w:rsidRPr="00E449AF" w:rsidRDefault="00714A87" w:rsidP="00C71D0D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Course Name</w:t>
            </w:r>
          </w:p>
        </w:tc>
        <w:tc>
          <w:tcPr>
            <w:tcW w:w="2949" w:type="dxa"/>
          </w:tcPr>
          <w:p w14:paraId="436D3DF3" w14:textId="69899C8E" w:rsidR="00BC2E1D" w:rsidRPr="00E449AF" w:rsidRDefault="00714A87" w:rsidP="00C71D0D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Course Prefix and Number</w:t>
            </w:r>
          </w:p>
        </w:tc>
      </w:tr>
      <w:tr w:rsidR="009B5D6B" w:rsidRPr="00E449AF" w14:paraId="443CEC57" w14:textId="77777777" w:rsidTr="009B5D6B">
        <w:trPr>
          <w:trHeight w:val="428"/>
        </w:trPr>
        <w:tc>
          <w:tcPr>
            <w:tcW w:w="6786" w:type="dxa"/>
          </w:tcPr>
          <w:p w14:paraId="5A79E2D5" w14:textId="01CE68E4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Course Name</w:t>
            </w:r>
            <w:r w:rsidR="004F7AEF">
              <w:rPr>
                <w:rFonts w:cstheme="minorHAnsi"/>
                <w:sz w:val="16"/>
                <w:szCs w:val="16"/>
              </w:rPr>
              <w:t xml:space="preserve"> (If needed for multiple courses)</w:t>
            </w:r>
          </w:p>
        </w:tc>
        <w:tc>
          <w:tcPr>
            <w:tcW w:w="2949" w:type="dxa"/>
          </w:tcPr>
          <w:p w14:paraId="10FFE690" w14:textId="0D4091F1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Course Prefix and Number</w:t>
            </w:r>
          </w:p>
        </w:tc>
      </w:tr>
      <w:tr w:rsidR="009B5D6B" w:rsidRPr="00E449AF" w14:paraId="03999743" w14:textId="77777777" w:rsidTr="009B5D6B">
        <w:trPr>
          <w:trHeight w:val="428"/>
        </w:trPr>
        <w:tc>
          <w:tcPr>
            <w:tcW w:w="6786" w:type="dxa"/>
          </w:tcPr>
          <w:p w14:paraId="214504FB" w14:textId="497CD8B8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Course Name</w:t>
            </w:r>
            <w:r w:rsidR="004F7AEF">
              <w:rPr>
                <w:rFonts w:cstheme="minorHAnsi"/>
                <w:sz w:val="16"/>
                <w:szCs w:val="16"/>
              </w:rPr>
              <w:t xml:space="preserve"> (If needed for multiple courses)</w:t>
            </w:r>
          </w:p>
        </w:tc>
        <w:tc>
          <w:tcPr>
            <w:tcW w:w="2949" w:type="dxa"/>
          </w:tcPr>
          <w:p w14:paraId="6FDCC5B5" w14:textId="2015040F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Course Prefix and Number</w:t>
            </w:r>
          </w:p>
        </w:tc>
      </w:tr>
    </w:tbl>
    <w:p w14:paraId="1A8F7C7B" w14:textId="437DD818" w:rsidR="00BC2E1D" w:rsidRPr="00E449AF" w:rsidRDefault="00714A87">
      <w:pPr>
        <w:rPr>
          <w:rFonts w:cstheme="minorHAnsi"/>
          <w:b/>
          <w:bCs/>
        </w:rPr>
      </w:pPr>
      <w:r w:rsidRPr="00E449AF">
        <w:rPr>
          <w:rFonts w:cstheme="minorHAnsi"/>
        </w:rPr>
        <w:br/>
      </w:r>
      <w:r w:rsidRPr="00E449AF">
        <w:rPr>
          <w:rFonts w:cstheme="minorHAnsi"/>
          <w:b/>
          <w:bCs/>
        </w:rPr>
        <w:t>Signatures</w:t>
      </w: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6797"/>
        <w:gridCol w:w="2953"/>
      </w:tblGrid>
      <w:tr w:rsidR="00714A87" w:rsidRPr="00E449AF" w14:paraId="40D15CE6" w14:textId="77777777" w:rsidTr="009B5D6B">
        <w:trPr>
          <w:trHeight w:val="490"/>
        </w:trPr>
        <w:tc>
          <w:tcPr>
            <w:tcW w:w="6797" w:type="dxa"/>
          </w:tcPr>
          <w:p w14:paraId="0AFC0FCA" w14:textId="5069A97D" w:rsidR="00714A87" w:rsidRPr="00E449AF" w:rsidRDefault="00714A87" w:rsidP="00C71D0D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Faculty</w:t>
            </w:r>
          </w:p>
        </w:tc>
        <w:tc>
          <w:tcPr>
            <w:tcW w:w="2953" w:type="dxa"/>
          </w:tcPr>
          <w:p w14:paraId="02F66019" w14:textId="53B82A65" w:rsidR="00714A87" w:rsidRPr="00E449AF" w:rsidRDefault="00714A87" w:rsidP="00C71D0D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Date</w:t>
            </w:r>
          </w:p>
        </w:tc>
      </w:tr>
      <w:tr w:rsidR="009B5D6B" w:rsidRPr="00E449AF" w14:paraId="601FADAF" w14:textId="77777777" w:rsidTr="009B5D6B">
        <w:trPr>
          <w:trHeight w:val="490"/>
        </w:trPr>
        <w:tc>
          <w:tcPr>
            <w:tcW w:w="6797" w:type="dxa"/>
          </w:tcPr>
          <w:p w14:paraId="047137C6" w14:textId="0ED01187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Faculty</w:t>
            </w:r>
            <w:r>
              <w:rPr>
                <w:rFonts w:cstheme="minorHAnsi"/>
                <w:sz w:val="16"/>
                <w:szCs w:val="16"/>
              </w:rPr>
              <w:t xml:space="preserve"> (If needed for multiple courses)</w:t>
            </w:r>
          </w:p>
        </w:tc>
        <w:tc>
          <w:tcPr>
            <w:tcW w:w="2953" w:type="dxa"/>
          </w:tcPr>
          <w:p w14:paraId="0675613A" w14:textId="1D92C441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Date</w:t>
            </w:r>
          </w:p>
        </w:tc>
      </w:tr>
      <w:tr w:rsidR="009B5D6B" w:rsidRPr="00E449AF" w14:paraId="10960C77" w14:textId="77777777" w:rsidTr="009B5D6B">
        <w:trPr>
          <w:trHeight w:val="490"/>
        </w:trPr>
        <w:tc>
          <w:tcPr>
            <w:tcW w:w="6797" w:type="dxa"/>
          </w:tcPr>
          <w:p w14:paraId="5DF91806" w14:textId="6C987AFB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Faculty</w:t>
            </w:r>
            <w:r>
              <w:rPr>
                <w:rFonts w:cstheme="minorHAnsi"/>
                <w:sz w:val="16"/>
                <w:szCs w:val="16"/>
              </w:rPr>
              <w:t xml:space="preserve"> (If needed for multiple courses)</w:t>
            </w:r>
          </w:p>
        </w:tc>
        <w:tc>
          <w:tcPr>
            <w:tcW w:w="2953" w:type="dxa"/>
          </w:tcPr>
          <w:p w14:paraId="381B764C" w14:textId="3EC36B3A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Date</w:t>
            </w:r>
          </w:p>
        </w:tc>
      </w:tr>
      <w:tr w:rsidR="009B5D6B" w:rsidRPr="00E449AF" w14:paraId="2D3644AC" w14:textId="77777777" w:rsidTr="009B5D6B">
        <w:trPr>
          <w:trHeight w:val="462"/>
        </w:trPr>
        <w:tc>
          <w:tcPr>
            <w:tcW w:w="6797" w:type="dxa"/>
          </w:tcPr>
          <w:p w14:paraId="3AE5B7C7" w14:textId="1484F764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Dean</w:t>
            </w:r>
          </w:p>
        </w:tc>
        <w:tc>
          <w:tcPr>
            <w:tcW w:w="2953" w:type="dxa"/>
          </w:tcPr>
          <w:p w14:paraId="19C81E11" w14:textId="65982AAC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Date</w:t>
            </w:r>
          </w:p>
        </w:tc>
      </w:tr>
      <w:tr w:rsidR="009B5D6B" w:rsidRPr="00E449AF" w14:paraId="62CF6601" w14:textId="77777777" w:rsidTr="009B5D6B">
        <w:trPr>
          <w:trHeight w:val="462"/>
        </w:trPr>
        <w:tc>
          <w:tcPr>
            <w:tcW w:w="6797" w:type="dxa"/>
          </w:tcPr>
          <w:p w14:paraId="1604F0E2" w14:textId="00DA3F0E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Vice Chancellor of Academics</w:t>
            </w:r>
          </w:p>
        </w:tc>
        <w:tc>
          <w:tcPr>
            <w:tcW w:w="2953" w:type="dxa"/>
          </w:tcPr>
          <w:p w14:paraId="5699BC08" w14:textId="365B5620" w:rsidR="009B5D6B" w:rsidRPr="00E449AF" w:rsidRDefault="009B5D6B" w:rsidP="009B5D6B">
            <w:pPr>
              <w:rPr>
                <w:rFonts w:cstheme="minorHAnsi"/>
                <w:sz w:val="16"/>
                <w:szCs w:val="16"/>
              </w:rPr>
            </w:pPr>
            <w:r w:rsidRPr="00E449AF">
              <w:rPr>
                <w:rFonts w:cstheme="minorHAnsi"/>
                <w:sz w:val="16"/>
                <w:szCs w:val="16"/>
              </w:rPr>
              <w:t>Date</w:t>
            </w:r>
          </w:p>
        </w:tc>
      </w:tr>
      <w:tr w:rsidR="006B68D8" w:rsidRPr="00E449AF" w14:paraId="6B34C3F5" w14:textId="77777777" w:rsidTr="009B5D6B">
        <w:trPr>
          <w:trHeight w:val="462"/>
        </w:trPr>
        <w:tc>
          <w:tcPr>
            <w:tcW w:w="6797" w:type="dxa"/>
          </w:tcPr>
          <w:p w14:paraId="257DC889" w14:textId="7C6E8A19" w:rsidR="006B68D8" w:rsidRPr="00E449AF" w:rsidRDefault="006B68D8" w:rsidP="009B5D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Cashier’s office</w:t>
            </w:r>
          </w:p>
        </w:tc>
        <w:tc>
          <w:tcPr>
            <w:tcW w:w="2953" w:type="dxa"/>
          </w:tcPr>
          <w:p w14:paraId="6582EFC2" w14:textId="4A149C07" w:rsidR="006B68D8" w:rsidRPr="00E449AF" w:rsidRDefault="006B68D8" w:rsidP="009B5D6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Date</w:t>
            </w:r>
          </w:p>
        </w:tc>
      </w:tr>
    </w:tbl>
    <w:p w14:paraId="4DD7E77C" w14:textId="2709CE6B" w:rsidR="00714A87" w:rsidRDefault="00714A87">
      <w:pPr>
        <w:rPr>
          <w:rFonts w:cstheme="minorHAnsi"/>
        </w:rPr>
      </w:pPr>
    </w:p>
    <w:p w14:paraId="3E4097E4" w14:textId="53A7F8B2" w:rsidR="00790BA0" w:rsidRPr="00790BA0" w:rsidRDefault="00790BA0">
      <w:pPr>
        <w:rPr>
          <w:rFonts w:cstheme="minorHAnsi"/>
          <w:b/>
          <w:bCs/>
          <w:sz w:val="28"/>
          <w:szCs w:val="28"/>
        </w:rPr>
      </w:pPr>
      <w:r w:rsidRPr="00790BA0">
        <w:rPr>
          <w:rFonts w:cstheme="minorHAnsi"/>
          <w:b/>
          <w:bCs/>
          <w:sz w:val="28"/>
          <w:szCs w:val="28"/>
        </w:rPr>
        <w:t>Instructions to complete Prior Learning Credit at ASUMH</w:t>
      </w:r>
    </w:p>
    <w:p w14:paraId="3A226EAC" w14:textId="4A1C9F9F" w:rsidR="002F1926" w:rsidRPr="00E449AF" w:rsidRDefault="002F1926" w:rsidP="002F1926">
      <w:pPr>
        <w:spacing w:after="0" w:line="240" w:lineRule="auto"/>
        <w:rPr>
          <w:rFonts w:cstheme="minorHAnsi"/>
          <w:b/>
          <w:bCs/>
        </w:rPr>
      </w:pPr>
      <w:r w:rsidRPr="00E449AF">
        <w:rPr>
          <w:rFonts w:cstheme="minorHAnsi"/>
          <w:b/>
          <w:bCs/>
        </w:rPr>
        <w:t xml:space="preserve">Step 1 </w:t>
      </w:r>
    </w:p>
    <w:p w14:paraId="37A4A8D1" w14:textId="34312058" w:rsidR="002F1926" w:rsidRPr="00E449AF" w:rsidRDefault="002F1926" w:rsidP="002F1926">
      <w:pPr>
        <w:spacing w:after="0" w:line="240" w:lineRule="auto"/>
        <w:rPr>
          <w:rFonts w:cstheme="minorHAnsi"/>
        </w:rPr>
      </w:pPr>
      <w:r w:rsidRPr="00E449AF">
        <w:rPr>
          <w:rFonts w:cstheme="minorHAnsi"/>
        </w:rPr>
        <w:t xml:space="preserve">Contact proper faculty member to request Prior Learning Credit for a </w:t>
      </w:r>
      <w:r w:rsidR="00F040C8" w:rsidRPr="00E449AF">
        <w:rPr>
          <w:rFonts w:cstheme="minorHAnsi"/>
        </w:rPr>
        <w:t xml:space="preserve">college level </w:t>
      </w:r>
      <w:r w:rsidRPr="00E449AF">
        <w:rPr>
          <w:rFonts w:cstheme="minorHAnsi"/>
        </w:rPr>
        <w:t>course at ASUMH.</w:t>
      </w:r>
    </w:p>
    <w:p w14:paraId="7DCCCF70" w14:textId="77777777" w:rsidR="002F1926" w:rsidRPr="00E449AF" w:rsidRDefault="002F1926" w:rsidP="002F1926">
      <w:pPr>
        <w:spacing w:after="0" w:line="240" w:lineRule="auto"/>
        <w:rPr>
          <w:rFonts w:cstheme="minorHAnsi"/>
        </w:rPr>
      </w:pPr>
    </w:p>
    <w:p w14:paraId="60BA959B" w14:textId="78491544" w:rsidR="002F1926" w:rsidRPr="00E449AF" w:rsidRDefault="002F1926" w:rsidP="002F1926">
      <w:pPr>
        <w:spacing w:after="0" w:line="240" w:lineRule="auto"/>
        <w:rPr>
          <w:rFonts w:cstheme="minorHAnsi"/>
          <w:b/>
          <w:bCs/>
        </w:rPr>
      </w:pPr>
      <w:r w:rsidRPr="00E449AF">
        <w:rPr>
          <w:rFonts w:cstheme="minorHAnsi"/>
          <w:b/>
          <w:bCs/>
        </w:rPr>
        <w:t>Step 2</w:t>
      </w:r>
    </w:p>
    <w:p w14:paraId="26C1BA9B" w14:textId="7122DB37" w:rsidR="002F1926" w:rsidRPr="00E449AF" w:rsidRDefault="00F040C8" w:rsidP="002F1926">
      <w:pPr>
        <w:spacing w:after="0" w:line="240" w:lineRule="auto"/>
        <w:rPr>
          <w:rFonts w:cstheme="minorHAnsi"/>
        </w:rPr>
      </w:pPr>
      <w:r w:rsidRPr="00E449AF">
        <w:rPr>
          <w:rFonts w:cstheme="minorHAnsi"/>
        </w:rPr>
        <w:t>Work with Faculty member to develop proper path to obtain Prior Learning Credit.</w:t>
      </w:r>
    </w:p>
    <w:p w14:paraId="6140C431" w14:textId="0CB36558" w:rsidR="00F040C8" w:rsidRPr="00E449AF" w:rsidRDefault="00F040C8" w:rsidP="002F1926">
      <w:pPr>
        <w:spacing w:after="0" w:line="240" w:lineRule="auto"/>
        <w:rPr>
          <w:rFonts w:cstheme="minorHAnsi"/>
        </w:rPr>
      </w:pPr>
    </w:p>
    <w:p w14:paraId="594396C4" w14:textId="64D34217" w:rsidR="00F040C8" w:rsidRPr="00E449AF" w:rsidRDefault="00F040C8" w:rsidP="002F1926">
      <w:pPr>
        <w:spacing w:after="0" w:line="240" w:lineRule="auto"/>
        <w:rPr>
          <w:rFonts w:cstheme="minorHAnsi"/>
          <w:b/>
          <w:bCs/>
        </w:rPr>
      </w:pPr>
      <w:r w:rsidRPr="00E449AF">
        <w:rPr>
          <w:rFonts w:cstheme="minorHAnsi"/>
          <w:b/>
          <w:bCs/>
        </w:rPr>
        <w:t>Step 3</w:t>
      </w:r>
    </w:p>
    <w:p w14:paraId="2FB20189" w14:textId="21375CA5" w:rsidR="00790BA0" w:rsidRPr="00E449AF" w:rsidRDefault="0032141F" w:rsidP="00790B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Once Prior Learning Credit </w:t>
      </w:r>
      <w:r w:rsidR="00817510">
        <w:rPr>
          <w:rFonts w:cstheme="minorHAnsi"/>
        </w:rPr>
        <w:t>requirement is</w:t>
      </w:r>
      <w:r>
        <w:rPr>
          <w:rFonts w:cstheme="minorHAnsi"/>
        </w:rPr>
        <w:t xml:space="preserve"> completed </w:t>
      </w:r>
      <w:r w:rsidR="00790BA0">
        <w:rPr>
          <w:rFonts w:cstheme="minorHAnsi"/>
        </w:rPr>
        <w:t>fill out</w:t>
      </w:r>
      <w:r w:rsidR="004F5DE7" w:rsidRPr="00E449AF">
        <w:rPr>
          <w:rFonts w:cstheme="minorHAnsi"/>
        </w:rPr>
        <w:t xml:space="preserve"> </w:t>
      </w:r>
      <w:r w:rsidR="00E449AF">
        <w:rPr>
          <w:rFonts w:cstheme="minorHAnsi"/>
        </w:rPr>
        <w:t xml:space="preserve">Prior Learning Assessment </w:t>
      </w:r>
      <w:r>
        <w:rPr>
          <w:rFonts w:cstheme="minorHAnsi"/>
        </w:rPr>
        <w:t>F</w:t>
      </w:r>
      <w:r w:rsidR="00E449AF">
        <w:rPr>
          <w:rFonts w:cstheme="minorHAnsi"/>
        </w:rPr>
        <w:t>orm</w:t>
      </w:r>
      <w:r w:rsidR="00790BA0">
        <w:rPr>
          <w:rFonts w:cstheme="minorHAnsi"/>
        </w:rPr>
        <w:t xml:space="preserve">. </w:t>
      </w:r>
      <w:r w:rsidR="00FA2396">
        <w:rPr>
          <w:rFonts w:cstheme="minorHAnsi"/>
        </w:rPr>
        <w:t>All signatures will need to be obtained before taking the form to the cashier’s office</w:t>
      </w:r>
      <w:r w:rsidR="00790BA0">
        <w:rPr>
          <w:rFonts w:cstheme="minorHAnsi"/>
        </w:rPr>
        <w:t xml:space="preserve">. Cashier’s signature will be completed once payment has been arranged for the Prior Learning Assessment fee. </w:t>
      </w:r>
    </w:p>
    <w:p w14:paraId="42EDC79D" w14:textId="5AF1C2A7" w:rsidR="00E449AF" w:rsidRDefault="00790BA0" w:rsidP="00E449A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429F1EFB" w14:textId="3778D2EE" w:rsidR="00E449AF" w:rsidRPr="00E449AF" w:rsidRDefault="00E449AF" w:rsidP="002F1926">
      <w:pPr>
        <w:spacing w:after="0" w:line="240" w:lineRule="auto"/>
        <w:rPr>
          <w:rFonts w:cstheme="minorHAnsi"/>
          <w:b/>
          <w:bCs/>
        </w:rPr>
      </w:pPr>
      <w:r w:rsidRPr="00E449AF">
        <w:rPr>
          <w:rFonts w:cstheme="minorHAnsi"/>
          <w:b/>
          <w:bCs/>
        </w:rPr>
        <w:t xml:space="preserve">Step </w:t>
      </w:r>
      <w:r>
        <w:rPr>
          <w:rFonts w:cstheme="minorHAnsi"/>
          <w:b/>
          <w:bCs/>
        </w:rPr>
        <w:t>4</w:t>
      </w:r>
    </w:p>
    <w:p w14:paraId="6088B9B4" w14:textId="7504FC11" w:rsidR="002F1926" w:rsidRPr="00E449AF" w:rsidRDefault="00790BA0" w:rsidP="002F1926">
      <w:pPr>
        <w:spacing w:after="0" w:line="240" w:lineRule="auto"/>
        <w:rPr>
          <w:rFonts w:cstheme="minorHAnsi"/>
        </w:rPr>
      </w:pPr>
      <w:r>
        <w:rPr>
          <w:rFonts w:cstheme="minorHAnsi"/>
        </w:rPr>
        <w:t>Once all signatures and payment have been gathered</w:t>
      </w:r>
      <w:r w:rsidR="00FA239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A2396">
        <w:rPr>
          <w:rFonts w:cstheme="minorHAnsi"/>
        </w:rPr>
        <w:t>the form will need to be taken to the</w:t>
      </w:r>
      <w:r>
        <w:rPr>
          <w:rFonts w:cstheme="minorHAnsi"/>
        </w:rPr>
        <w:t xml:space="preserve"> </w:t>
      </w:r>
      <w:r w:rsidR="00F02589">
        <w:rPr>
          <w:rFonts w:cstheme="minorHAnsi"/>
        </w:rPr>
        <w:t>registrar’s</w:t>
      </w:r>
      <w:r>
        <w:rPr>
          <w:rFonts w:cstheme="minorHAnsi"/>
        </w:rPr>
        <w:t xml:space="preserve"> office for placement on the </w:t>
      </w:r>
      <w:r w:rsidR="00F02589">
        <w:rPr>
          <w:rFonts w:cstheme="minorHAnsi"/>
        </w:rPr>
        <w:t>student’s</w:t>
      </w:r>
      <w:r>
        <w:rPr>
          <w:rFonts w:cstheme="minorHAnsi"/>
        </w:rPr>
        <w:t xml:space="preserve"> </w:t>
      </w:r>
      <w:r w:rsidR="00F02589">
        <w:rPr>
          <w:rFonts w:cstheme="minorHAnsi"/>
        </w:rPr>
        <w:t xml:space="preserve">ASUMH </w:t>
      </w:r>
      <w:r>
        <w:rPr>
          <w:rFonts w:cstheme="minorHAnsi"/>
        </w:rPr>
        <w:t xml:space="preserve">transcript. </w:t>
      </w:r>
    </w:p>
    <w:p w14:paraId="4DA83C42" w14:textId="1A1B25F8" w:rsidR="002F1926" w:rsidRPr="00E449AF" w:rsidRDefault="002F1926" w:rsidP="002F1926">
      <w:pPr>
        <w:spacing w:after="0" w:line="240" w:lineRule="auto"/>
        <w:rPr>
          <w:rFonts w:cstheme="minorHAnsi"/>
          <w:b/>
          <w:bCs/>
        </w:rPr>
      </w:pPr>
    </w:p>
    <w:sectPr w:rsidR="002F1926" w:rsidRPr="00E449AF" w:rsidSect="004042D1">
      <w:pgSz w:w="12240" w:h="15840" w:code="1"/>
      <w:pgMar w:top="24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BB7B" w14:textId="77777777" w:rsidR="00E92692" w:rsidRDefault="00E92692" w:rsidP="004042D1">
      <w:pPr>
        <w:spacing w:after="0" w:line="240" w:lineRule="auto"/>
      </w:pPr>
      <w:r>
        <w:separator/>
      </w:r>
    </w:p>
  </w:endnote>
  <w:endnote w:type="continuationSeparator" w:id="0">
    <w:p w14:paraId="60C20DE5" w14:textId="77777777" w:rsidR="00E92692" w:rsidRDefault="00E92692" w:rsidP="0040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BB4C" w14:textId="77777777" w:rsidR="00E92692" w:rsidRDefault="00E92692" w:rsidP="004042D1">
      <w:pPr>
        <w:spacing w:after="0" w:line="240" w:lineRule="auto"/>
      </w:pPr>
      <w:r>
        <w:separator/>
      </w:r>
    </w:p>
  </w:footnote>
  <w:footnote w:type="continuationSeparator" w:id="0">
    <w:p w14:paraId="7BDDF80C" w14:textId="77777777" w:rsidR="00E92692" w:rsidRDefault="00E92692" w:rsidP="00404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1"/>
    <w:rsid w:val="00032727"/>
    <w:rsid w:val="002F1926"/>
    <w:rsid w:val="0032141F"/>
    <w:rsid w:val="00322F52"/>
    <w:rsid w:val="003475B3"/>
    <w:rsid w:val="003655BD"/>
    <w:rsid w:val="004042D1"/>
    <w:rsid w:val="004D1964"/>
    <w:rsid w:val="004F5DE7"/>
    <w:rsid w:val="004F7AEF"/>
    <w:rsid w:val="00544D48"/>
    <w:rsid w:val="005A1344"/>
    <w:rsid w:val="005C0B82"/>
    <w:rsid w:val="006B68D8"/>
    <w:rsid w:val="0071339A"/>
    <w:rsid w:val="00714A87"/>
    <w:rsid w:val="00790BA0"/>
    <w:rsid w:val="007B7AA7"/>
    <w:rsid w:val="00817510"/>
    <w:rsid w:val="009B5D6B"/>
    <w:rsid w:val="00BC2E1D"/>
    <w:rsid w:val="00C46A51"/>
    <w:rsid w:val="00C50354"/>
    <w:rsid w:val="00D36E29"/>
    <w:rsid w:val="00D9167A"/>
    <w:rsid w:val="00E449AF"/>
    <w:rsid w:val="00E86837"/>
    <w:rsid w:val="00E92692"/>
    <w:rsid w:val="00F02589"/>
    <w:rsid w:val="00F040C8"/>
    <w:rsid w:val="00F63D88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2DA9"/>
  <w15:chartTrackingRefBased/>
  <w15:docId w15:val="{410D4C69-5B6C-482C-809B-99500962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D1"/>
  </w:style>
  <w:style w:type="paragraph" w:styleId="Footer">
    <w:name w:val="footer"/>
    <w:basedOn w:val="Normal"/>
    <w:link w:val="FooterChar"/>
    <w:uiPriority w:val="99"/>
    <w:unhideWhenUsed/>
    <w:rsid w:val="00404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D1"/>
  </w:style>
  <w:style w:type="table" w:styleId="TableGrid">
    <w:name w:val="Table Grid"/>
    <w:basedOn w:val="TableNormal"/>
    <w:uiPriority w:val="39"/>
    <w:rsid w:val="0040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Shurley</dc:creator>
  <cp:keywords/>
  <dc:description/>
  <cp:lastModifiedBy>Robert Shurley</cp:lastModifiedBy>
  <cp:revision>21</cp:revision>
  <cp:lastPrinted>2022-05-24T13:39:00Z</cp:lastPrinted>
  <dcterms:created xsi:type="dcterms:W3CDTF">2022-05-23T21:44:00Z</dcterms:created>
  <dcterms:modified xsi:type="dcterms:W3CDTF">2022-05-31T13:36:00Z</dcterms:modified>
</cp:coreProperties>
</file>