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ECF5" w14:textId="5EE8E788" w:rsidR="00751F8F" w:rsidRPr="00381936" w:rsidRDefault="00751F8F" w:rsidP="00751F8F">
      <w:pPr>
        <w:jc w:val="center"/>
        <w:rPr>
          <w:b/>
          <w:bCs/>
          <w:sz w:val="28"/>
          <w:szCs w:val="28"/>
        </w:rPr>
      </w:pPr>
      <w:r w:rsidRPr="00381936">
        <w:rPr>
          <w:b/>
          <w:bCs/>
          <w:sz w:val="28"/>
          <w:szCs w:val="28"/>
        </w:rPr>
        <w:t>Pope County Library System</w:t>
      </w:r>
    </w:p>
    <w:p w14:paraId="28074318" w14:textId="2B7F157A" w:rsidR="00751F8F" w:rsidRDefault="00751F8F" w:rsidP="00751F8F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Trustees Regular Meeting</w:t>
      </w:r>
    </w:p>
    <w:p w14:paraId="4567ADF4" w14:textId="5D8F1856" w:rsidR="00751F8F" w:rsidRDefault="00751F8F" w:rsidP="00751F8F">
      <w:pPr>
        <w:jc w:val="center"/>
        <w:rPr>
          <w:sz w:val="24"/>
          <w:szCs w:val="24"/>
        </w:rPr>
      </w:pPr>
      <w:r>
        <w:rPr>
          <w:sz w:val="24"/>
          <w:szCs w:val="24"/>
        </w:rPr>
        <w:t>Russellville Library Heritage Hall</w:t>
      </w:r>
    </w:p>
    <w:p w14:paraId="55A58FD4" w14:textId="222EB0C8" w:rsidR="00751F8F" w:rsidRDefault="00751F8F" w:rsidP="00751F8F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7440A8D4" w14:textId="0119326B" w:rsidR="00751F8F" w:rsidRPr="00751F8F" w:rsidRDefault="00751F8F" w:rsidP="00751F8F">
      <w:pPr>
        <w:jc w:val="center"/>
      </w:pPr>
      <w:r w:rsidRPr="00751F8F">
        <w:t>October 21, 2020</w:t>
      </w:r>
    </w:p>
    <w:p w14:paraId="3EAFD26B" w14:textId="2A2C8264" w:rsidR="00751F8F" w:rsidRPr="00381936" w:rsidRDefault="00751F8F" w:rsidP="00751F8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81936">
        <w:rPr>
          <w:b/>
          <w:bCs/>
          <w:u w:val="single"/>
        </w:rPr>
        <w:t>Call to Order</w:t>
      </w:r>
    </w:p>
    <w:p w14:paraId="08930CF3" w14:textId="2058189D" w:rsidR="00751F8F" w:rsidRDefault="00751F8F" w:rsidP="00751F8F">
      <w:pPr>
        <w:ind w:left="720"/>
      </w:pPr>
      <w:r w:rsidRPr="00751F8F">
        <w:t>Kay Sunderland called to order the regular meeting of the Pope County Library Board at 3:02 p.m. on Wednesday, October 21, 2020.</w:t>
      </w:r>
    </w:p>
    <w:p w14:paraId="6EB4F9A0" w14:textId="74F0E1D7" w:rsidR="00751F8F" w:rsidRPr="00381936" w:rsidRDefault="00751F8F" w:rsidP="00751F8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81936">
        <w:rPr>
          <w:b/>
          <w:bCs/>
          <w:u w:val="single"/>
        </w:rPr>
        <w:t>Roll Call</w:t>
      </w:r>
    </w:p>
    <w:p w14:paraId="667BCB29" w14:textId="77777777" w:rsidR="00751F8F" w:rsidRDefault="00751F8F" w:rsidP="00751F8F">
      <w:pPr>
        <w:ind w:left="720"/>
      </w:pPr>
      <w:r w:rsidRPr="00751F8F">
        <w:t xml:space="preserve">In attendance were BOT members </w:t>
      </w:r>
      <w:r>
        <w:t xml:space="preserve">Naomi Berry, Lawanda Dale, Brent Etzel, Gary Rowland, and </w:t>
      </w:r>
      <w:r w:rsidRPr="00751F8F">
        <w:t>Kay Sunderland</w:t>
      </w:r>
      <w:r>
        <w:t xml:space="preserve"> chair.</w:t>
      </w:r>
    </w:p>
    <w:p w14:paraId="5814F05D" w14:textId="24C5B9A3" w:rsidR="00751F8F" w:rsidRDefault="00751F8F" w:rsidP="00751F8F">
      <w:pPr>
        <w:ind w:left="720"/>
      </w:pPr>
      <w:r>
        <w:t>Also present were PCLS staff Kevin Massey, Russellville Branch Manager; Sarah Moore, Russellville Assistant Branch Manager; Sherry Simpson, Interim System Director; Dana Gann, Assistant System Director; and Joe Pearson, Quorum Court Liaison.</w:t>
      </w:r>
    </w:p>
    <w:p w14:paraId="506F57F0" w14:textId="6C893379" w:rsidR="00751F8F" w:rsidRPr="00381936" w:rsidRDefault="00751F8F" w:rsidP="00751F8F">
      <w:pPr>
        <w:pStyle w:val="ListParagraph"/>
        <w:numPr>
          <w:ilvl w:val="0"/>
          <w:numId w:val="1"/>
        </w:numPr>
        <w:rPr>
          <w:b/>
          <w:bCs/>
        </w:rPr>
      </w:pPr>
      <w:r w:rsidRPr="00381936">
        <w:rPr>
          <w:b/>
          <w:bCs/>
          <w:u w:val="single"/>
        </w:rPr>
        <w:t>Approval of Minutes &amp; Chair Position Discussion</w:t>
      </w:r>
    </w:p>
    <w:p w14:paraId="6688A45D" w14:textId="2445700A" w:rsidR="00751F8F" w:rsidRDefault="00751F8F" w:rsidP="00751F8F">
      <w:pPr>
        <w:ind w:left="720"/>
        <w:rPr>
          <w:u w:val="single"/>
        </w:rPr>
      </w:pPr>
      <w:r w:rsidRPr="00751F8F">
        <w:rPr>
          <w:u w:val="single"/>
        </w:rPr>
        <w:t>The Board moved to approve the February 19, 2020 minutes.</w:t>
      </w:r>
    </w:p>
    <w:p w14:paraId="16E800C8" w14:textId="54EF7552" w:rsidR="00751F8F" w:rsidRDefault="00751F8F" w:rsidP="00751F8F">
      <w:pPr>
        <w:ind w:left="720"/>
        <w:rPr>
          <w:u w:val="single"/>
        </w:rPr>
      </w:pPr>
      <w:r>
        <w:tab/>
        <w:t xml:space="preserve">Motion: </w:t>
      </w:r>
      <w:r w:rsidRPr="00D91E3A">
        <w:rPr>
          <w:u w:val="single"/>
        </w:rPr>
        <w:t>_</w:t>
      </w:r>
      <w:r w:rsidR="00D91E3A" w:rsidRPr="00D91E3A">
        <w:rPr>
          <w:u w:val="single"/>
        </w:rPr>
        <w:t>Etzel</w:t>
      </w:r>
      <w:r w:rsidRPr="00D91E3A">
        <w:rPr>
          <w:u w:val="single"/>
        </w:rPr>
        <w:t>__</w:t>
      </w:r>
      <w:r w:rsidR="006952AE">
        <w:tab/>
        <w:t xml:space="preserve">Second: </w:t>
      </w:r>
      <w:r w:rsidR="006952AE" w:rsidRPr="00D91E3A">
        <w:rPr>
          <w:u w:val="single"/>
        </w:rPr>
        <w:t>__</w:t>
      </w:r>
      <w:r w:rsidR="00D91E3A" w:rsidRPr="00D91E3A">
        <w:rPr>
          <w:u w:val="single"/>
        </w:rPr>
        <w:t>Rowland</w:t>
      </w:r>
      <w:r w:rsidR="006952AE" w:rsidRPr="00D91E3A">
        <w:rPr>
          <w:u w:val="single"/>
        </w:rPr>
        <w:t>__</w:t>
      </w:r>
      <w:r w:rsidR="006952AE">
        <w:tab/>
        <w:t xml:space="preserve">Unanimous: </w:t>
      </w:r>
      <w:r w:rsidR="006952AE" w:rsidRPr="00D91E3A">
        <w:rPr>
          <w:u w:val="single"/>
        </w:rPr>
        <w:t>_____</w:t>
      </w:r>
      <w:r w:rsidR="00D91E3A" w:rsidRPr="00D91E3A">
        <w:rPr>
          <w:u w:val="single"/>
        </w:rPr>
        <w:t>X</w:t>
      </w:r>
      <w:r w:rsidR="006952AE" w:rsidRPr="00D91E3A">
        <w:rPr>
          <w:u w:val="single"/>
        </w:rPr>
        <w:t>______</w:t>
      </w:r>
    </w:p>
    <w:p w14:paraId="0174B0FF" w14:textId="15BDBF84" w:rsidR="00D91E3A" w:rsidRDefault="00D91E3A" w:rsidP="00751F8F">
      <w:pPr>
        <w:ind w:left="720"/>
      </w:pPr>
      <w:r w:rsidRPr="00E55F24">
        <w:t xml:space="preserve">The Chair informed the Board that this would be her last meeting. That a new Russellville Representative and a new Chair would need to be found due to her having served her </w:t>
      </w:r>
      <w:r w:rsidR="00E55F24" w:rsidRPr="00E55F24">
        <w:t>10-year</w:t>
      </w:r>
      <w:r w:rsidRPr="00E55F24">
        <w:t xml:space="preserve"> limit.</w:t>
      </w:r>
    </w:p>
    <w:p w14:paraId="6B49D2F4" w14:textId="137C50AB" w:rsidR="002175F3" w:rsidRDefault="002769B0" w:rsidP="002175F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81936">
        <w:rPr>
          <w:b/>
          <w:bCs/>
          <w:u w:val="single"/>
        </w:rPr>
        <w:t>Director’s Report</w:t>
      </w:r>
    </w:p>
    <w:p w14:paraId="232F734C" w14:textId="77777777" w:rsidR="002175F3" w:rsidRPr="002175F3" w:rsidRDefault="002175F3" w:rsidP="002175F3">
      <w:pPr>
        <w:pStyle w:val="ListParagraph"/>
        <w:rPr>
          <w:b/>
          <w:bCs/>
          <w:u w:val="single"/>
        </w:rPr>
      </w:pPr>
    </w:p>
    <w:p w14:paraId="4DE7DA27" w14:textId="56147E9B" w:rsidR="002769B0" w:rsidRDefault="002769B0" w:rsidP="002769B0">
      <w:pPr>
        <w:pStyle w:val="ListParagraph"/>
      </w:pPr>
      <w:r>
        <w:t xml:space="preserve">Simpson discussed the county’s new employee evaluation system and how it ties </w:t>
      </w:r>
      <w:r w:rsidR="00106391">
        <w:t>into</w:t>
      </w:r>
      <w:r>
        <w:t xml:space="preserve"> any future raises.</w:t>
      </w:r>
      <w:r w:rsidR="00207907">
        <w:t xml:space="preserve"> Also discussed were personnel changes with Ednita Conley, Shelly Fine, Lilus Franklin, Kristin Pearson, Beckie Tyson, and Brandy Waldo leaving PCLS and Donna Black</w:t>
      </w:r>
      <w:r w:rsidR="00106391">
        <w:t xml:space="preserve">, Sigrid Goodwin, Morgan Frazier, </w:t>
      </w:r>
      <w:proofErr w:type="spellStart"/>
      <w:r w:rsidR="00106391">
        <w:t>Khyia</w:t>
      </w:r>
      <w:proofErr w:type="spellEnd"/>
      <w:r w:rsidR="00106391">
        <w:t xml:space="preserve"> Hill, and Billie Jones coming onboard. Ruth Mason is to step into </w:t>
      </w:r>
      <w:proofErr w:type="spellStart"/>
      <w:r w:rsidR="00106391">
        <w:t>Ednita’s</w:t>
      </w:r>
      <w:proofErr w:type="spellEnd"/>
      <w:r w:rsidR="00106391">
        <w:t xml:space="preserve"> position, Eli Lilley into Kristin’s position, and Garrett Oates into Eli’s former position.</w:t>
      </w:r>
    </w:p>
    <w:p w14:paraId="4E5AC712" w14:textId="43E25D14" w:rsidR="00106391" w:rsidRDefault="00106391" w:rsidP="002769B0">
      <w:pPr>
        <w:pStyle w:val="ListParagraph"/>
      </w:pPr>
      <w:r>
        <w:t xml:space="preserve"> </w:t>
      </w:r>
    </w:p>
    <w:p w14:paraId="427FD1F3" w14:textId="77777777" w:rsidR="002175F3" w:rsidRDefault="00DE45F2" w:rsidP="002769B0">
      <w:pPr>
        <w:pStyle w:val="ListParagraph"/>
      </w:pPr>
      <w:r>
        <w:t>Covid closing for all county facilities by the county judge</w:t>
      </w:r>
      <w:r w:rsidR="002175F3">
        <w:t xml:space="preserve"> and press release.</w:t>
      </w:r>
    </w:p>
    <w:p w14:paraId="4C38FA48" w14:textId="77777777" w:rsidR="002175F3" w:rsidRDefault="002175F3" w:rsidP="002769B0">
      <w:pPr>
        <w:pStyle w:val="ListParagraph"/>
      </w:pPr>
    </w:p>
    <w:p w14:paraId="5E19B00A" w14:textId="3CA6207C" w:rsidR="00106391" w:rsidRDefault="00106391" w:rsidP="002769B0">
      <w:pPr>
        <w:pStyle w:val="ListParagraph"/>
      </w:pPr>
      <w:r>
        <w:t xml:space="preserve">The replacement of the current </w:t>
      </w:r>
      <w:proofErr w:type="spellStart"/>
      <w:r>
        <w:t>Innovative’s</w:t>
      </w:r>
      <w:proofErr w:type="spellEnd"/>
      <w:r>
        <w:t xml:space="preserve"> Polaris ILS with </w:t>
      </w:r>
      <w:proofErr w:type="spellStart"/>
      <w:r>
        <w:t>BookSystem’s</w:t>
      </w:r>
      <w:proofErr w:type="spellEnd"/>
      <w:r>
        <w:t xml:space="preserve"> Atrium ILS was discussed.</w:t>
      </w:r>
    </w:p>
    <w:p w14:paraId="49E33B19" w14:textId="2D5EFC3C" w:rsidR="00106391" w:rsidRDefault="00106391" w:rsidP="002769B0">
      <w:pPr>
        <w:pStyle w:val="ListParagraph"/>
      </w:pPr>
    </w:p>
    <w:p w14:paraId="2FFF4E95" w14:textId="5E9D9B03" w:rsidR="00106391" w:rsidRDefault="00106391" w:rsidP="002769B0">
      <w:pPr>
        <w:pStyle w:val="ListParagraph"/>
        <w:rPr>
          <w:u w:val="single"/>
        </w:rPr>
      </w:pPr>
      <w:r>
        <w:rPr>
          <w:u w:val="single"/>
        </w:rPr>
        <w:t xml:space="preserve">The Board moved to approve the purchase of </w:t>
      </w:r>
      <w:proofErr w:type="spellStart"/>
      <w:r>
        <w:rPr>
          <w:u w:val="single"/>
        </w:rPr>
        <w:t>BookSystem’s</w:t>
      </w:r>
      <w:proofErr w:type="spellEnd"/>
      <w:r>
        <w:rPr>
          <w:u w:val="single"/>
        </w:rPr>
        <w:t xml:space="preserve"> Atrium ILS.</w:t>
      </w:r>
    </w:p>
    <w:p w14:paraId="50D64111" w14:textId="5F509F00" w:rsidR="00106391" w:rsidRDefault="00106391" w:rsidP="002769B0">
      <w:pPr>
        <w:pStyle w:val="ListParagraph"/>
      </w:pPr>
      <w:r w:rsidRPr="00106391">
        <w:tab/>
      </w:r>
    </w:p>
    <w:p w14:paraId="32F0A5D5" w14:textId="227D7590" w:rsidR="00106391" w:rsidRDefault="00106391" w:rsidP="002769B0">
      <w:pPr>
        <w:pStyle w:val="ListParagraph"/>
        <w:rPr>
          <w:u w:val="single"/>
        </w:rPr>
      </w:pPr>
      <w:r>
        <w:tab/>
      </w:r>
      <w:r>
        <w:t xml:space="preserve">Motion: </w:t>
      </w:r>
      <w:r w:rsidRPr="00D91E3A">
        <w:rPr>
          <w:u w:val="single"/>
        </w:rPr>
        <w:t>_</w:t>
      </w:r>
      <w:r>
        <w:rPr>
          <w:u w:val="single"/>
        </w:rPr>
        <w:t>Dale</w:t>
      </w:r>
      <w:r w:rsidRPr="00D91E3A">
        <w:rPr>
          <w:u w:val="single"/>
        </w:rPr>
        <w:t>__</w:t>
      </w:r>
      <w:r>
        <w:tab/>
        <w:t xml:space="preserve">Second: </w:t>
      </w:r>
      <w:r w:rsidRPr="00D91E3A">
        <w:rPr>
          <w:u w:val="single"/>
        </w:rPr>
        <w:t>__Rowland__</w:t>
      </w:r>
      <w:r>
        <w:tab/>
        <w:t xml:space="preserve">Unanimous: </w:t>
      </w:r>
      <w:r w:rsidRPr="00D91E3A">
        <w:rPr>
          <w:u w:val="single"/>
        </w:rPr>
        <w:t>_____X______</w:t>
      </w:r>
    </w:p>
    <w:p w14:paraId="4213CB1C" w14:textId="0C63DB0D" w:rsidR="00106391" w:rsidRDefault="00106391" w:rsidP="002769B0">
      <w:pPr>
        <w:pStyle w:val="ListParagraph"/>
        <w:rPr>
          <w:u w:val="single"/>
        </w:rPr>
      </w:pPr>
    </w:p>
    <w:p w14:paraId="6DD72815" w14:textId="37A175AF" w:rsidR="00106391" w:rsidRDefault="00106391" w:rsidP="002769B0">
      <w:pPr>
        <w:pStyle w:val="ListParagraph"/>
      </w:pPr>
      <w:r w:rsidRPr="00106391">
        <w:t>Library Foundation</w:t>
      </w:r>
      <w:r w:rsidR="002C1019">
        <w:t xml:space="preserve"> Report was shared with the </w:t>
      </w:r>
      <w:r w:rsidR="00CC51E0">
        <w:t>BOT along with the announcement that Connie Zimmer is the new foundation president.</w:t>
      </w:r>
    </w:p>
    <w:p w14:paraId="482C7EE9" w14:textId="77777777" w:rsidR="00381936" w:rsidRDefault="00381936" w:rsidP="002769B0">
      <w:pPr>
        <w:pStyle w:val="ListParagraph"/>
      </w:pPr>
    </w:p>
    <w:p w14:paraId="6FB12338" w14:textId="447CA3D8" w:rsidR="00381936" w:rsidRPr="00381936" w:rsidRDefault="00381936" w:rsidP="0038193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381936">
        <w:rPr>
          <w:b/>
          <w:bCs/>
          <w:u w:val="single"/>
        </w:rPr>
        <w:t>Financial Report</w:t>
      </w:r>
    </w:p>
    <w:p w14:paraId="5C10490C" w14:textId="77777777" w:rsidR="00381936" w:rsidRPr="00381936" w:rsidRDefault="00381936" w:rsidP="002769B0">
      <w:pPr>
        <w:pStyle w:val="ListParagraph"/>
        <w:rPr>
          <w:b/>
          <w:bCs/>
          <w:u w:val="single"/>
        </w:rPr>
      </w:pPr>
    </w:p>
    <w:p w14:paraId="54AE29FD" w14:textId="09146D48" w:rsidR="00CC51E0" w:rsidRDefault="00CC51E0" w:rsidP="002769B0">
      <w:pPr>
        <w:pStyle w:val="ListParagraph"/>
      </w:pPr>
      <w:r>
        <w:t xml:space="preserve">The </w:t>
      </w:r>
      <w:r w:rsidR="00B418F0">
        <w:t>F</w:t>
      </w:r>
      <w:r>
        <w:t xml:space="preserve">inancial </w:t>
      </w:r>
      <w:r w:rsidR="00B418F0">
        <w:t>Report was given along with the typo corrections to the previous report.</w:t>
      </w:r>
    </w:p>
    <w:p w14:paraId="28D2BB7F" w14:textId="77777777" w:rsidR="00B418F0" w:rsidRDefault="00B418F0" w:rsidP="00B418F0">
      <w:pPr>
        <w:pStyle w:val="ListParagraph"/>
        <w:rPr>
          <w:u w:val="single"/>
        </w:rPr>
      </w:pPr>
    </w:p>
    <w:p w14:paraId="4EFF51C7" w14:textId="4BCAB531" w:rsidR="00B418F0" w:rsidRDefault="00B418F0" w:rsidP="00B418F0">
      <w:pPr>
        <w:pStyle w:val="ListParagraph"/>
        <w:rPr>
          <w:u w:val="single"/>
        </w:rPr>
      </w:pPr>
      <w:r>
        <w:rPr>
          <w:u w:val="single"/>
        </w:rPr>
        <w:t xml:space="preserve">The Board moved to approve the </w:t>
      </w:r>
      <w:r>
        <w:rPr>
          <w:u w:val="single"/>
        </w:rPr>
        <w:t>Financial Report</w:t>
      </w:r>
      <w:r>
        <w:rPr>
          <w:u w:val="single"/>
        </w:rPr>
        <w:t>.</w:t>
      </w:r>
    </w:p>
    <w:p w14:paraId="33F119F5" w14:textId="77777777" w:rsidR="00B418F0" w:rsidRDefault="00B418F0" w:rsidP="00B418F0">
      <w:pPr>
        <w:pStyle w:val="ListParagraph"/>
      </w:pPr>
      <w:r w:rsidRPr="00106391">
        <w:tab/>
      </w:r>
    </w:p>
    <w:p w14:paraId="437D9D9A" w14:textId="634C048B" w:rsidR="00B418F0" w:rsidRDefault="00B418F0" w:rsidP="00B418F0">
      <w:pPr>
        <w:pStyle w:val="ListParagraph"/>
        <w:rPr>
          <w:u w:val="single"/>
        </w:rPr>
      </w:pPr>
      <w:r>
        <w:tab/>
        <w:t xml:space="preserve">Motion: </w:t>
      </w:r>
      <w:r w:rsidRPr="00D91E3A">
        <w:rPr>
          <w:u w:val="single"/>
        </w:rPr>
        <w:t>_</w:t>
      </w:r>
      <w:r>
        <w:rPr>
          <w:u w:val="single"/>
        </w:rPr>
        <w:t>Etzel__</w:t>
      </w:r>
      <w:r>
        <w:tab/>
        <w:t xml:space="preserve">Second: </w:t>
      </w:r>
      <w:r w:rsidRPr="00D91E3A">
        <w:rPr>
          <w:u w:val="single"/>
        </w:rPr>
        <w:t>__</w:t>
      </w:r>
      <w:r>
        <w:rPr>
          <w:u w:val="single"/>
        </w:rPr>
        <w:t>Dale</w:t>
      </w:r>
      <w:r w:rsidRPr="00D91E3A">
        <w:rPr>
          <w:u w:val="single"/>
        </w:rPr>
        <w:t>__</w:t>
      </w:r>
      <w:r>
        <w:tab/>
        <w:t xml:space="preserve">Unanimous: </w:t>
      </w:r>
      <w:r w:rsidRPr="00D91E3A">
        <w:rPr>
          <w:u w:val="single"/>
        </w:rPr>
        <w:t>____X___</w:t>
      </w:r>
    </w:p>
    <w:p w14:paraId="76573D3B" w14:textId="77777777" w:rsidR="00381936" w:rsidRDefault="00381936" w:rsidP="00B418F0">
      <w:pPr>
        <w:pStyle w:val="ListParagraph"/>
        <w:rPr>
          <w:u w:val="single"/>
        </w:rPr>
      </w:pPr>
    </w:p>
    <w:p w14:paraId="168C9F7C" w14:textId="0C093B39" w:rsidR="00381936" w:rsidRPr="00381936" w:rsidRDefault="00381936" w:rsidP="00381936">
      <w:pPr>
        <w:pStyle w:val="ListParagraph"/>
        <w:numPr>
          <w:ilvl w:val="0"/>
          <w:numId w:val="1"/>
        </w:numPr>
        <w:rPr>
          <w:b/>
          <w:bCs/>
        </w:rPr>
      </w:pPr>
      <w:r w:rsidRPr="00381936">
        <w:rPr>
          <w:b/>
          <w:bCs/>
          <w:u w:val="single"/>
        </w:rPr>
        <w:t>Old Business</w:t>
      </w:r>
    </w:p>
    <w:p w14:paraId="5931B726" w14:textId="77777777" w:rsidR="00381936" w:rsidRDefault="00381936" w:rsidP="00381936">
      <w:pPr>
        <w:pStyle w:val="ListParagraph"/>
      </w:pPr>
    </w:p>
    <w:p w14:paraId="58FC793A" w14:textId="6E0D7D4B" w:rsidR="00B418F0" w:rsidRDefault="00B418F0" w:rsidP="00B418F0">
      <w:pPr>
        <w:pStyle w:val="ListParagraph"/>
      </w:pPr>
      <w:r w:rsidRPr="00B418F0">
        <w:t>Under Old Business</w:t>
      </w:r>
      <w:r>
        <w:t xml:space="preserve"> an update was given on the River Valley Skilled Trade Expo. A discussion of the proposal to address the need to attract youth to the Hector branch and to fill the part-time position of assistant branch manager, courier materials, and act as floater to fill</w:t>
      </w:r>
      <w:r w:rsidR="003129B1">
        <w:t>-</w:t>
      </w:r>
      <w:r>
        <w:t>in systemwide as needed</w:t>
      </w:r>
      <w:r w:rsidR="003129B1">
        <w:t>. Simpson requested the Board grant permission to pursue the plan and build this fulltime position into the 2021 Annual Budget, pending approval from Pope County Quorum Court.</w:t>
      </w:r>
    </w:p>
    <w:p w14:paraId="257BDB93" w14:textId="1BA35EC9" w:rsidR="003129B1" w:rsidRDefault="003129B1" w:rsidP="00B418F0">
      <w:pPr>
        <w:pStyle w:val="ListParagraph"/>
      </w:pPr>
    </w:p>
    <w:p w14:paraId="2643F531" w14:textId="173E8CD1" w:rsidR="003129B1" w:rsidRDefault="003129B1" w:rsidP="003129B1">
      <w:pPr>
        <w:pStyle w:val="ListParagraph"/>
        <w:rPr>
          <w:u w:val="single"/>
        </w:rPr>
      </w:pPr>
      <w:r>
        <w:rPr>
          <w:u w:val="single"/>
        </w:rPr>
        <w:t xml:space="preserve">The Board moved to approve the </w:t>
      </w:r>
      <w:r>
        <w:rPr>
          <w:u w:val="single"/>
        </w:rPr>
        <w:t>Expansion Plan and Fulltime Position.</w:t>
      </w:r>
    </w:p>
    <w:p w14:paraId="182224EE" w14:textId="77777777" w:rsidR="003129B1" w:rsidRDefault="003129B1" w:rsidP="003129B1">
      <w:pPr>
        <w:pStyle w:val="ListParagraph"/>
      </w:pPr>
      <w:r w:rsidRPr="00106391">
        <w:tab/>
      </w:r>
    </w:p>
    <w:p w14:paraId="70EF86EA" w14:textId="7A2765E5" w:rsidR="003129B1" w:rsidRDefault="003129B1" w:rsidP="003129B1">
      <w:pPr>
        <w:pStyle w:val="ListParagraph"/>
        <w:rPr>
          <w:u w:val="single"/>
        </w:rPr>
      </w:pPr>
      <w:r>
        <w:tab/>
        <w:t xml:space="preserve">Motion: </w:t>
      </w:r>
      <w:r w:rsidRPr="00D91E3A">
        <w:rPr>
          <w:u w:val="single"/>
        </w:rPr>
        <w:t>_</w:t>
      </w:r>
      <w:r>
        <w:rPr>
          <w:u w:val="single"/>
        </w:rPr>
        <w:t>Rowland</w:t>
      </w:r>
      <w:r>
        <w:rPr>
          <w:u w:val="single"/>
        </w:rPr>
        <w:t>__</w:t>
      </w:r>
      <w:r>
        <w:tab/>
        <w:t xml:space="preserve">Second: </w:t>
      </w:r>
      <w:r w:rsidRPr="00D91E3A">
        <w:rPr>
          <w:u w:val="single"/>
        </w:rPr>
        <w:t>__</w:t>
      </w:r>
      <w:r>
        <w:rPr>
          <w:u w:val="single"/>
        </w:rPr>
        <w:t>Berry</w:t>
      </w:r>
      <w:r w:rsidRPr="00D91E3A">
        <w:rPr>
          <w:u w:val="single"/>
        </w:rPr>
        <w:t>__</w:t>
      </w:r>
      <w:r>
        <w:tab/>
        <w:t xml:space="preserve">Unanimous: </w:t>
      </w:r>
      <w:r w:rsidRPr="00D91E3A">
        <w:rPr>
          <w:u w:val="single"/>
        </w:rPr>
        <w:t>____X___</w:t>
      </w:r>
    </w:p>
    <w:p w14:paraId="547D058A" w14:textId="5B4A6901" w:rsidR="003129B1" w:rsidRDefault="003129B1" w:rsidP="003129B1">
      <w:pPr>
        <w:pStyle w:val="ListParagraph"/>
        <w:rPr>
          <w:u w:val="single"/>
        </w:rPr>
      </w:pPr>
    </w:p>
    <w:p w14:paraId="5F517197" w14:textId="7251EB39" w:rsidR="00381936" w:rsidRPr="00381936" w:rsidRDefault="00381936" w:rsidP="00381936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New Business</w:t>
      </w:r>
    </w:p>
    <w:p w14:paraId="1CCFEF7E" w14:textId="77777777" w:rsidR="00381936" w:rsidRDefault="00381936" w:rsidP="003129B1">
      <w:pPr>
        <w:pStyle w:val="ListParagraph"/>
      </w:pPr>
    </w:p>
    <w:p w14:paraId="50AB3E74" w14:textId="465A99ED" w:rsidR="003129B1" w:rsidRDefault="003129B1" w:rsidP="003129B1">
      <w:pPr>
        <w:pStyle w:val="ListParagraph"/>
      </w:pPr>
      <w:r>
        <w:t>In New Business items addressed included:</w:t>
      </w:r>
    </w:p>
    <w:p w14:paraId="4FC02B4B" w14:textId="119FFD8B" w:rsidR="003129B1" w:rsidRDefault="003129B1" w:rsidP="003129B1">
      <w:pPr>
        <w:pStyle w:val="ListParagraph"/>
        <w:numPr>
          <w:ilvl w:val="0"/>
          <w:numId w:val="2"/>
        </w:numPr>
      </w:pPr>
      <w:r>
        <w:t>PCLS response to educational needs</w:t>
      </w:r>
    </w:p>
    <w:p w14:paraId="41CE831B" w14:textId="74D944DE" w:rsidR="003129B1" w:rsidRDefault="003129B1" w:rsidP="003129B1">
      <w:pPr>
        <w:pStyle w:val="ListParagraph"/>
        <w:numPr>
          <w:ilvl w:val="1"/>
          <w:numId w:val="2"/>
        </w:numPr>
      </w:pPr>
      <w:r>
        <w:t>Sora</w:t>
      </w:r>
    </w:p>
    <w:p w14:paraId="4E33E42C" w14:textId="557B94DE" w:rsidR="003129B1" w:rsidRDefault="003129B1" w:rsidP="003129B1">
      <w:pPr>
        <w:pStyle w:val="ListParagraph"/>
        <w:numPr>
          <w:ilvl w:val="1"/>
          <w:numId w:val="2"/>
        </w:numPr>
      </w:pPr>
      <w:proofErr w:type="spellStart"/>
      <w:r>
        <w:t>eCards</w:t>
      </w:r>
      <w:proofErr w:type="spellEnd"/>
      <w:r w:rsidR="002175F3">
        <w:t xml:space="preserve"> versus traditional cards</w:t>
      </w:r>
    </w:p>
    <w:p w14:paraId="3D1B2108" w14:textId="15D33471" w:rsidR="003129B1" w:rsidRDefault="003129B1" w:rsidP="003129B1">
      <w:pPr>
        <w:pStyle w:val="ListParagraph"/>
        <w:numPr>
          <w:ilvl w:val="1"/>
          <w:numId w:val="2"/>
        </w:numPr>
      </w:pPr>
      <w:r>
        <w:t xml:space="preserve">New </w:t>
      </w:r>
      <w:r w:rsidR="002175F3">
        <w:t>s</w:t>
      </w:r>
      <w:r>
        <w:t xml:space="preserve">tudent </w:t>
      </w:r>
      <w:r w:rsidR="002175F3">
        <w:t>p</w:t>
      </w:r>
      <w:r>
        <w:t>atrons</w:t>
      </w:r>
    </w:p>
    <w:p w14:paraId="2BCD4954" w14:textId="05ACB964" w:rsidR="003129B1" w:rsidRDefault="003129B1" w:rsidP="003129B1">
      <w:pPr>
        <w:pStyle w:val="ListParagraph"/>
        <w:numPr>
          <w:ilvl w:val="0"/>
          <w:numId w:val="2"/>
        </w:numPr>
      </w:pPr>
      <w:r>
        <w:t>Adaptation of services during Covid-19</w:t>
      </w:r>
    </w:p>
    <w:p w14:paraId="4E50DA9D" w14:textId="7558A8CA" w:rsidR="003129B1" w:rsidRDefault="003129B1" w:rsidP="003129B1">
      <w:pPr>
        <w:pStyle w:val="ListParagraph"/>
        <w:numPr>
          <w:ilvl w:val="1"/>
          <w:numId w:val="2"/>
        </w:numPr>
      </w:pPr>
      <w:r>
        <w:t>Virtual Story times</w:t>
      </w:r>
    </w:p>
    <w:p w14:paraId="655039E1" w14:textId="1E67C908" w:rsidR="003129B1" w:rsidRDefault="003129B1" w:rsidP="003129B1">
      <w:pPr>
        <w:pStyle w:val="ListParagraph"/>
        <w:numPr>
          <w:ilvl w:val="1"/>
          <w:numId w:val="2"/>
        </w:numPr>
      </w:pPr>
      <w:r>
        <w:t>Story time in the park</w:t>
      </w:r>
    </w:p>
    <w:p w14:paraId="0E97FA5F" w14:textId="25C3AE10" w:rsidR="003129B1" w:rsidRDefault="003129B1" w:rsidP="003129B1">
      <w:pPr>
        <w:pStyle w:val="ListParagraph"/>
        <w:numPr>
          <w:ilvl w:val="1"/>
          <w:numId w:val="2"/>
        </w:numPr>
      </w:pPr>
      <w:r>
        <w:t>Book a Bubble</w:t>
      </w:r>
    </w:p>
    <w:p w14:paraId="5EF95AFA" w14:textId="0EA5D236" w:rsidR="003129B1" w:rsidRDefault="003129B1" w:rsidP="003129B1">
      <w:pPr>
        <w:pStyle w:val="ListParagraph"/>
        <w:numPr>
          <w:ilvl w:val="1"/>
          <w:numId w:val="2"/>
        </w:numPr>
      </w:pPr>
      <w:r>
        <w:t>Craft Kits</w:t>
      </w:r>
    </w:p>
    <w:p w14:paraId="45F55485" w14:textId="7CDE8B89" w:rsidR="003129B1" w:rsidRDefault="003129B1" w:rsidP="003129B1">
      <w:pPr>
        <w:pStyle w:val="ListParagraph"/>
        <w:numPr>
          <w:ilvl w:val="0"/>
          <w:numId w:val="2"/>
        </w:numPr>
      </w:pPr>
      <w:r>
        <w:t>PCLS promotion of 2020 Census</w:t>
      </w:r>
    </w:p>
    <w:p w14:paraId="009C1271" w14:textId="20F68A38" w:rsidR="003129B1" w:rsidRDefault="003129B1" w:rsidP="003129B1">
      <w:pPr>
        <w:pStyle w:val="ListParagraph"/>
        <w:numPr>
          <w:ilvl w:val="0"/>
          <w:numId w:val="2"/>
        </w:numPr>
      </w:pPr>
      <w:r>
        <w:t>PCLS promotion of Voter Registration</w:t>
      </w:r>
    </w:p>
    <w:p w14:paraId="2D213C4B" w14:textId="77777777" w:rsidR="002175F3" w:rsidRDefault="002175F3" w:rsidP="002175F3">
      <w:pPr>
        <w:pStyle w:val="ListParagraph"/>
        <w:ind w:left="1440"/>
      </w:pPr>
    </w:p>
    <w:p w14:paraId="4DC68ADB" w14:textId="7F942B04" w:rsidR="002175F3" w:rsidRDefault="002175F3" w:rsidP="002175F3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Statistics</w:t>
      </w:r>
    </w:p>
    <w:p w14:paraId="074A8CE8" w14:textId="3B4E8163" w:rsidR="003129B1" w:rsidRDefault="003129B1" w:rsidP="00381936">
      <w:pPr>
        <w:ind w:left="720"/>
      </w:pPr>
      <w:r>
        <w:t>Gann covered the difficulty of collecting statistics on virtual programs</w:t>
      </w:r>
      <w:r w:rsidR="00381936">
        <w:t xml:space="preserve"> and how we are limited to use only “live” stats.</w:t>
      </w:r>
    </w:p>
    <w:p w14:paraId="52E84721" w14:textId="1B832E7C" w:rsidR="00381936" w:rsidRPr="002175F3" w:rsidRDefault="00381936" w:rsidP="002175F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175F3">
        <w:rPr>
          <w:b/>
          <w:bCs/>
          <w:u w:val="single"/>
        </w:rPr>
        <w:lastRenderedPageBreak/>
        <w:t>Adjournment.</w:t>
      </w:r>
    </w:p>
    <w:p w14:paraId="3D38F063" w14:textId="4F9D210C" w:rsidR="00381936" w:rsidRDefault="00381936" w:rsidP="00381936">
      <w:pPr>
        <w:ind w:firstLine="720"/>
        <w:rPr>
          <w:u w:val="single"/>
        </w:rPr>
      </w:pPr>
      <w:r>
        <w:rPr>
          <w:u w:val="single"/>
        </w:rPr>
        <w:t>The Board moved to adjourn at 4:40 p.m.</w:t>
      </w:r>
    </w:p>
    <w:p w14:paraId="6061C40C" w14:textId="77777777" w:rsidR="00381936" w:rsidRDefault="00381936" w:rsidP="00381936">
      <w:pPr>
        <w:pStyle w:val="ListParagraph"/>
      </w:pPr>
    </w:p>
    <w:p w14:paraId="21928B3A" w14:textId="749E874F" w:rsidR="00381936" w:rsidRDefault="00381936" w:rsidP="00381936">
      <w:pPr>
        <w:pStyle w:val="ListParagraph"/>
        <w:ind w:firstLine="720"/>
        <w:rPr>
          <w:u w:val="single"/>
        </w:rPr>
      </w:pPr>
      <w:r>
        <w:t xml:space="preserve">Motion: </w:t>
      </w:r>
      <w:r w:rsidRPr="00D91E3A">
        <w:rPr>
          <w:u w:val="single"/>
        </w:rPr>
        <w:t>_</w:t>
      </w:r>
      <w:r>
        <w:rPr>
          <w:u w:val="single"/>
        </w:rPr>
        <w:t>Dale</w:t>
      </w:r>
      <w:r>
        <w:rPr>
          <w:u w:val="single"/>
        </w:rPr>
        <w:t>__</w:t>
      </w:r>
      <w:r>
        <w:tab/>
        <w:t xml:space="preserve">Second: </w:t>
      </w:r>
      <w:r w:rsidRPr="00D91E3A">
        <w:rPr>
          <w:u w:val="single"/>
        </w:rPr>
        <w:t>__</w:t>
      </w:r>
      <w:r>
        <w:rPr>
          <w:u w:val="single"/>
        </w:rPr>
        <w:t>Rowland</w:t>
      </w:r>
      <w:r w:rsidRPr="00D91E3A">
        <w:rPr>
          <w:u w:val="single"/>
        </w:rPr>
        <w:t>__</w:t>
      </w:r>
      <w:r>
        <w:tab/>
        <w:t xml:space="preserve">Unanimous: </w:t>
      </w:r>
      <w:r w:rsidRPr="00D91E3A">
        <w:rPr>
          <w:u w:val="single"/>
        </w:rPr>
        <w:t>____X___</w:t>
      </w:r>
    </w:p>
    <w:p w14:paraId="5A09B4CE" w14:textId="77777777" w:rsidR="00381936" w:rsidRPr="00381936" w:rsidRDefault="00381936" w:rsidP="00381936">
      <w:pPr>
        <w:ind w:firstLine="720"/>
      </w:pPr>
    </w:p>
    <w:p w14:paraId="5B24A3FE" w14:textId="27B4222A" w:rsidR="00B418F0" w:rsidRDefault="00B418F0" w:rsidP="00B418F0">
      <w:pPr>
        <w:pStyle w:val="ListParagraph"/>
        <w:rPr>
          <w:u w:val="single"/>
        </w:rPr>
      </w:pPr>
    </w:p>
    <w:p w14:paraId="448F6565" w14:textId="77777777" w:rsidR="00B418F0" w:rsidRDefault="00B418F0" w:rsidP="00B418F0">
      <w:pPr>
        <w:pStyle w:val="ListParagraph"/>
        <w:rPr>
          <w:u w:val="single"/>
        </w:rPr>
      </w:pPr>
    </w:p>
    <w:p w14:paraId="3E2FE8B6" w14:textId="77777777" w:rsidR="00B418F0" w:rsidRPr="00106391" w:rsidRDefault="00B418F0" w:rsidP="002769B0">
      <w:pPr>
        <w:pStyle w:val="ListParagraph"/>
      </w:pPr>
    </w:p>
    <w:sectPr w:rsidR="00B418F0" w:rsidRPr="0010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52D18"/>
    <w:multiLevelType w:val="hybridMultilevel"/>
    <w:tmpl w:val="57F47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17584F"/>
    <w:multiLevelType w:val="hybridMultilevel"/>
    <w:tmpl w:val="3662C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F"/>
    <w:rsid w:val="00106391"/>
    <w:rsid w:val="00207907"/>
    <w:rsid w:val="002175F3"/>
    <w:rsid w:val="002769B0"/>
    <w:rsid w:val="002C1019"/>
    <w:rsid w:val="003129B1"/>
    <w:rsid w:val="00381936"/>
    <w:rsid w:val="006952AE"/>
    <w:rsid w:val="00751F8F"/>
    <w:rsid w:val="00B418F0"/>
    <w:rsid w:val="00CC51E0"/>
    <w:rsid w:val="00D91E3A"/>
    <w:rsid w:val="00DE45F2"/>
    <w:rsid w:val="00E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9B75"/>
  <w15:chartTrackingRefBased/>
  <w15:docId w15:val="{97C8654F-F903-4315-9870-6B9F9761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Gann</dc:creator>
  <cp:keywords/>
  <dc:description/>
  <cp:lastModifiedBy>Dana Gann</cp:lastModifiedBy>
  <cp:revision>2</cp:revision>
  <dcterms:created xsi:type="dcterms:W3CDTF">2020-10-22T13:11:00Z</dcterms:created>
  <dcterms:modified xsi:type="dcterms:W3CDTF">2020-10-22T20:37:00Z</dcterms:modified>
</cp:coreProperties>
</file>